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DA" w:rsidRPr="006A01DA" w:rsidRDefault="006A01DA" w:rsidP="006A01DA">
      <w:pPr>
        <w:pBdr>
          <w:bottom w:val="single" w:sz="12" w:space="0" w:color="FFFFFF"/>
        </w:pBdr>
        <w:shd w:val="clear" w:color="auto" w:fill="FFFFFF"/>
        <w:spacing w:line="945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9"/>
          <w:szCs w:val="69"/>
          <w:lang w:eastAsia="ru-RU"/>
        </w:rPr>
      </w:pPr>
      <w:r w:rsidRPr="006A01DA">
        <w:rPr>
          <w:rFonts w:ascii="Arial" w:eastAsia="Times New Roman" w:hAnsi="Arial" w:cs="Arial"/>
          <w:color w:val="333333"/>
          <w:kern w:val="36"/>
          <w:sz w:val="69"/>
          <w:szCs w:val="69"/>
          <w:lang w:eastAsia="ru-RU"/>
        </w:rPr>
        <w:t>Условия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Пакеты услуг «Везде» - это комплексное предложение, подразумевающее оказание следующих услуг: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телематических услуг связи (доступ в Интернет);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 связи для целей кабельного вещания (аналоговое и цифровое кабельное телевидение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АльянсЦифра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предоставления оборудования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 в пользование в первые 12 (двенадцать) месяцев с даты заключения дополнительного соглашения на предоставление услуг связи на условиях пакетов услуг «Везде».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 пакета услуг «Везде» распространяются на тарифы: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Везде.Классик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Везде.Комфорт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(2016)»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услуги пакета оказываются совместно одному абоненту, по одному адресу.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предоставляются только абонентам – физическим лицам, использующим услуги для личного пользования, не связанного с предпринимательской либо иной экономической или общественной деятельностью.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предоставляются только по адресам г. Владивостока с наличием технической возможности подключения: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одновременно по услугам доступа в Интернет и услугам кабельного телевидения, предоставляемых под знаком обслуживания «АльянсТелеком» (для вновь подключающихся на пакеты услуг «Везде» абонентов);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 по услугам доступа в Интернет, предоставляемым под знаком обслуживания «АльянсТелеком» (при отсутствии технической возможности подключения к сети кабельного телевидения «АльянсТелеком» и только для вновь подключающихся на пакеты услуг «Везде» абонентов).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использования пакетов услуг «Везде» абоненту необходимо заключить дополнительное соглашение к договору на услуги связи ООО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Октопуснет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знак обслуживания «АльянсТелеком».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тарифного плана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(2016)»: абонентская плата 700 (семьсот) рублей в месяц доступна только для новых Абонентов, заключивших договор с ООО «ОктопусНет» на абонентское обслуживание и действительна в течение 365 календарных дней с даты заключения договора (промо-период). Через 365 дней после подключения на промо-условиях абонентская плата составляет 1130 рублей в месяц.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Подключение на промо-условиях, указанных в п. 6., возможно только при выполнении следующих условий: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адресу желаемого подключения нет активного договора на услуги связи, предоставляемые под знаком обслуживания «АльянсТелеком» либо в течение не менее 60 календарных дней до подачи заявки на подключение не имелось активного договора на услуги связи, предоставляемые под знаком обслуживания «АльянсТелеком».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адресу желаемого подключения имеется техническая возможность подключения к сетям связи «АльянсТелеком».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подключения к тарифам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Вновь подключаемый Абонент должен внести обязательный авансовый платеж за Услуги Оператора в размере </w:t>
      </w:r>
      <w:r w:rsidR="005A1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1700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рублей в момент заключения Договора, включая 690 рублей за подключение к пакетам услуг «Везде».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Остаток суммы в размере 10</w:t>
      </w:r>
      <w:r w:rsidR="005A19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руб. будет зачислен на Лицевой Счет Абонента и использован для списания абонентской платы по Тарифу.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Списание по тарифу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 происходит в следующем порядке: 70% указанной суммы списывается при актив</w:t>
      </w:r>
      <w:bookmarkStart w:id="0" w:name="_GoBack"/>
      <w:bookmarkEnd w:id="0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ации Абонента в счет абонентской платы пакета услуг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 в течение первого месяца промо-периода, указанного в п. 6 настоящих Условий, а остаток в сумме 300 рублей зачисляется на лицевой счет с целью списания со второго месяца обслуживания на данном тарифном плане.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Абоненты, вновь подключающиеся на тарифные планы «Везде» с 01 декабря 2015 года, получают Оборудование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 в пользование на период 12 (двенадцати) 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месяцев с последующим переходом Оборудования в собственность Абонента, в соответствии с дополнительным соглашением к договору.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цифрового кабельного телевидения без приставки предоставляются на современные телевизоры со встроенным DVB-C тюнером. При отсутствии технической возможности оборудования Абонента необходима покупка DVB-C декодера (приставки). Стоимость DVB-C декодера (приставки) оплачивается отдельно по действующему прейскуранту.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срока обслуживания на пакете услуг «Везде» Абонент имеет право сменить тариф спустя 6 месяцев с момента подключения.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расторжении дополнительного соглашения ранее 12 (двенадцати) месяцев с момента его подписания Абонент должен сделать следующее: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расторгнуть дополнительное соглашение в любом из офисов компании;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возместить оценочную стоимость Оборудования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 в размере 1200 (одна тысяча двести) рублей. После возмещения указанной суммы Оборудование (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Wi-Fi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роутер), полученное Абонентом в рамках подключения на пакеты услуг «Везде», становится собственностью Абонента.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переезде абонента, пользующегося пакетом услуг «Везде», на новый адрес с отсутствием технической возможности переноса одной или нескольких услуг, составляющих пакет услуг «Везде», производится: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расторжение дополнительного соглашения – при невозможности переноса услуги доступа к сети Интернет (телематические услуги связи);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продолжение предоставления услуг связи на условиях пакетов услуг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 - при невозможности переноса услуги кабельного телевидения (услуги связи для целей кабельного вещания).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Абонентская плата по пакетам услуг «</w:t>
      </w:r>
      <w:proofErr w:type="spellStart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Везде.Люкс</w:t>
      </w:r>
      <w:proofErr w:type="spellEnd"/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(2016)» не изменяется в случаях: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подключения абонента по адресам с наличием технической возможности только по услугам доступа в Интернет, предоставляемым под знаком обслуживания «АльянсТелеком» (подпункт «б» п. </w:t>
      </w:r>
      <w:r w:rsidR="002618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настоящих Условий);</w:t>
      </w:r>
    </w:p>
    <w:p w:rsidR="006A01DA" w:rsidRPr="006A01DA" w:rsidRDefault="006A01DA" w:rsidP="006A01D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переезда абонента и переноса только части услуг пакета услуг «Везде» (подпункт «б» п. 1</w:t>
      </w:r>
      <w:r w:rsidR="002618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настоящих Условий, а также абонент, подключенный по условиям подпункта «б» п. </w:t>
      </w:r>
      <w:r w:rsidR="002618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</w:t>
      </w: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настоящих Условий).</w:t>
      </w:r>
    </w:p>
    <w:p w:rsidR="006A01DA" w:rsidRPr="006A01DA" w:rsidRDefault="006A01DA" w:rsidP="006A01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Настоящие Условия применяются с 01 декабря 2015 года для всех абонентов, заключивших услуги связи на условиях пакетов услуг «Везде».</w:t>
      </w:r>
    </w:p>
    <w:p w:rsidR="00920BD3" w:rsidRDefault="00920BD3"/>
    <w:sectPr w:rsidR="009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E23E4"/>
    <w:multiLevelType w:val="multilevel"/>
    <w:tmpl w:val="34E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DA"/>
    <w:rsid w:val="00261804"/>
    <w:rsid w:val="005A19D7"/>
    <w:rsid w:val="006A01DA"/>
    <w:rsid w:val="008E7495"/>
    <w:rsid w:val="009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C4FF"/>
  <w15:chartTrackingRefBased/>
  <w15:docId w15:val="{90F3CFD9-6F58-4336-9817-CD62A98A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Jalet</dc:creator>
  <cp:keywords/>
  <dc:description/>
  <cp:lastModifiedBy>Вольневич Дмитрий</cp:lastModifiedBy>
  <cp:revision>4</cp:revision>
  <dcterms:created xsi:type="dcterms:W3CDTF">2017-04-20T01:46:00Z</dcterms:created>
  <dcterms:modified xsi:type="dcterms:W3CDTF">2019-02-27T02:12:00Z</dcterms:modified>
</cp:coreProperties>
</file>