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568CC" w14:textId="77777777" w:rsidR="009E2534" w:rsidRDefault="009E2534" w:rsidP="009E2534">
      <w:pPr>
        <w:jc w:val="center"/>
        <w:rPr>
          <w:rFonts w:cstheme="minorHAnsi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893760" behindDoc="0" locked="0" layoutInCell="1" allowOverlap="1" wp14:anchorId="03A96305" wp14:editId="144858C3">
            <wp:simplePos x="0" y="0"/>
            <wp:positionH relativeFrom="column">
              <wp:posOffset>0</wp:posOffset>
            </wp:positionH>
            <wp:positionV relativeFrom="paragraph">
              <wp:posOffset>-137972</wp:posOffset>
            </wp:positionV>
            <wp:extent cx="489097" cy="401242"/>
            <wp:effectExtent l="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ымянный.pn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86074" l="3320" r="9253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0" t="31837" r="13141" b="20215"/>
                    <a:stretch/>
                  </pic:blipFill>
                  <pic:spPr bwMode="auto">
                    <a:xfrm>
                      <a:off x="0" y="0"/>
                      <a:ext cx="489097" cy="401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244F4" w14:textId="77777777" w:rsidR="00A91D9F" w:rsidRDefault="00A91D9F" w:rsidP="009E2534">
      <w:pPr>
        <w:jc w:val="center"/>
        <w:rPr>
          <w:rFonts w:cstheme="minorHAnsi"/>
        </w:rPr>
      </w:pPr>
      <w:r w:rsidRPr="00D4312B">
        <w:rPr>
          <w:rFonts w:cstheme="minorHAnsi"/>
          <w:b/>
        </w:rPr>
        <w:t>Условия оказания услуг на тарифном плане «Игровой»</w:t>
      </w:r>
    </w:p>
    <w:p w14:paraId="47CC45BE" w14:textId="77777777" w:rsidR="00D41C0D" w:rsidRPr="00137172" w:rsidRDefault="00A27ACA" w:rsidP="00802A22">
      <w:pPr>
        <w:pStyle w:val="a3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137172">
        <w:rPr>
          <w:rFonts w:cstheme="minorHAnsi"/>
        </w:rPr>
        <w:t>Тариф «</w:t>
      </w:r>
      <w:r w:rsidR="00AC32DC" w:rsidRPr="00137172">
        <w:rPr>
          <w:rFonts w:cstheme="minorHAnsi"/>
        </w:rPr>
        <w:t>Игровой</w:t>
      </w:r>
      <w:r w:rsidRPr="00137172">
        <w:rPr>
          <w:rFonts w:cstheme="minorHAnsi"/>
        </w:rPr>
        <w:t>»</w:t>
      </w:r>
      <w:r w:rsidR="00137172">
        <w:rPr>
          <w:rFonts w:cstheme="minorHAnsi"/>
        </w:rPr>
        <w:t xml:space="preserve"> – </w:t>
      </w:r>
      <w:r w:rsidR="00D41C0D" w:rsidRPr="00137172">
        <w:rPr>
          <w:rFonts w:cstheme="minorHAnsi"/>
        </w:rPr>
        <w:t>это комплексное предложение, подразумевающее оказание следующих услуг:</w:t>
      </w:r>
    </w:p>
    <w:p w14:paraId="029C62AB" w14:textId="77777777" w:rsidR="00D41C0D" w:rsidRPr="006270E8" w:rsidRDefault="00D41C0D" w:rsidP="00802A22">
      <w:pPr>
        <w:pStyle w:val="a3"/>
        <w:numPr>
          <w:ilvl w:val="0"/>
          <w:numId w:val="5"/>
        </w:numPr>
        <w:spacing w:after="0"/>
        <w:ind w:left="360"/>
        <w:jc w:val="both"/>
        <w:rPr>
          <w:rFonts w:cstheme="minorHAnsi"/>
        </w:rPr>
      </w:pPr>
      <w:r w:rsidRPr="006270E8">
        <w:rPr>
          <w:rFonts w:cstheme="minorHAnsi"/>
        </w:rPr>
        <w:t xml:space="preserve">телематических услуг связи (доступ в Интернет); </w:t>
      </w:r>
    </w:p>
    <w:p w14:paraId="4481E907" w14:textId="77777777" w:rsidR="00D41C0D" w:rsidRPr="006270E8" w:rsidRDefault="00D41C0D" w:rsidP="00802A22">
      <w:pPr>
        <w:pStyle w:val="a3"/>
        <w:numPr>
          <w:ilvl w:val="0"/>
          <w:numId w:val="5"/>
        </w:numPr>
        <w:spacing w:after="0"/>
        <w:ind w:left="360"/>
        <w:jc w:val="both"/>
        <w:rPr>
          <w:rFonts w:cstheme="minorHAnsi"/>
          <w:lang w:val="en-US"/>
        </w:rPr>
      </w:pPr>
      <w:r w:rsidRPr="006270E8">
        <w:rPr>
          <w:rFonts w:cstheme="minorHAnsi"/>
        </w:rPr>
        <w:t xml:space="preserve">игровые опции </w:t>
      </w:r>
      <w:r w:rsidRPr="006270E8">
        <w:rPr>
          <w:rFonts w:cstheme="minorHAnsi"/>
          <w:lang w:val="en-US"/>
        </w:rPr>
        <w:t>Wargaming</w:t>
      </w:r>
      <w:r w:rsidR="00920614" w:rsidRPr="006270E8">
        <w:rPr>
          <w:rFonts w:cstheme="minorHAnsi"/>
        </w:rPr>
        <w:t xml:space="preserve"> (Опция). </w:t>
      </w:r>
      <w:r w:rsidR="00920614" w:rsidRPr="006270E8">
        <w:rPr>
          <w:rFonts w:cstheme="minorHAnsi"/>
          <w:spacing w:val="6"/>
          <w:shd w:val="clear" w:color="auto" w:fill="F1F3F5"/>
        </w:rPr>
        <w:t> </w:t>
      </w:r>
      <w:r w:rsidR="00920614" w:rsidRPr="006270E8">
        <w:rPr>
          <w:rFonts w:cstheme="minorHAnsi"/>
          <w:lang w:val="en-US"/>
        </w:rPr>
        <w:t xml:space="preserve"> </w:t>
      </w:r>
    </w:p>
    <w:p w14:paraId="46D58025" w14:textId="77777777" w:rsidR="00D41C0D" w:rsidRPr="006270E8" w:rsidRDefault="00D41C0D" w:rsidP="00802A22">
      <w:pPr>
        <w:pStyle w:val="a3"/>
        <w:numPr>
          <w:ilvl w:val="0"/>
          <w:numId w:val="5"/>
        </w:numPr>
        <w:spacing w:after="0"/>
        <w:ind w:left="360"/>
        <w:jc w:val="both"/>
        <w:rPr>
          <w:rFonts w:cstheme="minorHAnsi"/>
        </w:rPr>
      </w:pPr>
      <w:r w:rsidRPr="00110F97">
        <w:rPr>
          <w:rFonts w:cstheme="minorHAnsi"/>
        </w:rPr>
        <w:t xml:space="preserve">услуг связи для целей кабельного вещания (аналоговое и цифровое кабельное </w:t>
      </w:r>
      <w:r w:rsidR="00137172">
        <w:rPr>
          <w:rFonts w:cstheme="minorHAnsi"/>
        </w:rPr>
        <w:t>т</w:t>
      </w:r>
      <w:r w:rsidRPr="006270E8">
        <w:rPr>
          <w:rFonts w:cstheme="minorHAnsi"/>
        </w:rPr>
        <w:t>елевидение «</w:t>
      </w:r>
      <w:proofErr w:type="spellStart"/>
      <w:r w:rsidRPr="006270E8">
        <w:rPr>
          <w:rFonts w:cstheme="minorHAnsi"/>
        </w:rPr>
        <w:t>АльянсЦифра</w:t>
      </w:r>
      <w:proofErr w:type="spellEnd"/>
      <w:r w:rsidRPr="006270E8">
        <w:rPr>
          <w:rFonts w:cstheme="minorHAnsi"/>
        </w:rPr>
        <w:t>»);</w:t>
      </w:r>
    </w:p>
    <w:p w14:paraId="07A1EAAE" w14:textId="77777777" w:rsidR="00C26319" w:rsidRPr="00137172" w:rsidRDefault="00D41C0D" w:rsidP="00802A22">
      <w:pPr>
        <w:pStyle w:val="a3"/>
        <w:numPr>
          <w:ilvl w:val="0"/>
          <w:numId w:val="5"/>
        </w:numPr>
        <w:spacing w:after="0"/>
        <w:ind w:left="360"/>
        <w:jc w:val="both"/>
        <w:rPr>
          <w:rFonts w:cstheme="minorHAnsi"/>
        </w:rPr>
      </w:pPr>
      <w:r w:rsidRPr="006270E8">
        <w:rPr>
          <w:rFonts w:cstheme="minorHAnsi"/>
        </w:rPr>
        <w:t>интерактивного телевидения «</w:t>
      </w:r>
      <w:proofErr w:type="spellStart"/>
      <w:r w:rsidRPr="006270E8">
        <w:rPr>
          <w:rFonts w:cstheme="minorHAnsi"/>
        </w:rPr>
        <w:t>Wink</w:t>
      </w:r>
      <w:proofErr w:type="spellEnd"/>
      <w:r w:rsidRPr="006270E8">
        <w:rPr>
          <w:rFonts w:cstheme="minorHAnsi"/>
        </w:rPr>
        <w:t xml:space="preserve"> ТВ-онлайн»;</w:t>
      </w:r>
    </w:p>
    <w:p w14:paraId="69B4C384" w14:textId="1C8593C4" w:rsidR="00137172" w:rsidRDefault="00A27ACA" w:rsidP="00802A22">
      <w:pPr>
        <w:pStyle w:val="a3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137172">
        <w:rPr>
          <w:rFonts w:cstheme="minorHAnsi"/>
        </w:rPr>
        <w:t>Интерактивное телевидение «</w:t>
      </w:r>
      <w:proofErr w:type="spellStart"/>
      <w:r w:rsidRPr="00137172">
        <w:rPr>
          <w:rFonts w:cstheme="minorHAnsi"/>
        </w:rPr>
        <w:t>Wink</w:t>
      </w:r>
      <w:proofErr w:type="spellEnd"/>
      <w:r w:rsidRPr="00137172">
        <w:rPr>
          <w:rFonts w:cstheme="minorHAnsi"/>
        </w:rPr>
        <w:t xml:space="preserve"> ТВ-онлайн» является платной опцией и подключается по</w:t>
      </w:r>
      <w:r w:rsidR="00802A22">
        <w:rPr>
          <w:rFonts w:cstheme="minorHAnsi"/>
        </w:rPr>
        <w:t xml:space="preserve"> </w:t>
      </w:r>
      <w:r w:rsidRPr="00137172">
        <w:rPr>
          <w:rFonts w:cstheme="minorHAnsi"/>
        </w:rPr>
        <w:t>желанию абонента. Стоимость выбранног</w:t>
      </w:r>
      <w:r w:rsidR="00BC569B" w:rsidRPr="00137172">
        <w:rPr>
          <w:rFonts w:cstheme="minorHAnsi"/>
        </w:rPr>
        <w:t>о пакета «</w:t>
      </w:r>
      <w:proofErr w:type="spellStart"/>
      <w:r w:rsidR="00BC569B" w:rsidRPr="00137172">
        <w:rPr>
          <w:rFonts w:cstheme="minorHAnsi"/>
        </w:rPr>
        <w:t>Wink</w:t>
      </w:r>
      <w:proofErr w:type="spellEnd"/>
      <w:r w:rsidR="00CD283E" w:rsidRPr="00137172">
        <w:rPr>
          <w:rFonts w:cstheme="minorHAnsi"/>
        </w:rPr>
        <w:t xml:space="preserve"> </w:t>
      </w:r>
      <w:r w:rsidR="00BC569B" w:rsidRPr="00137172">
        <w:rPr>
          <w:rFonts w:cstheme="minorHAnsi"/>
        </w:rPr>
        <w:t xml:space="preserve">ТВ-онлайн» </w:t>
      </w:r>
      <w:r w:rsidRPr="00137172">
        <w:rPr>
          <w:rFonts w:cstheme="minorHAnsi"/>
        </w:rPr>
        <w:t>прибавляется к</w:t>
      </w:r>
      <w:r w:rsidR="00137172">
        <w:rPr>
          <w:rFonts w:cstheme="minorHAnsi"/>
        </w:rPr>
        <w:t xml:space="preserve"> </w:t>
      </w:r>
      <w:r w:rsidR="006270E8" w:rsidRPr="00137172">
        <w:rPr>
          <w:rFonts w:cstheme="minorHAnsi"/>
        </w:rPr>
        <w:t>абонентской плате за тариф.</w:t>
      </w:r>
    </w:p>
    <w:p w14:paraId="56BD8288" w14:textId="77777777" w:rsidR="00BC569B" w:rsidRPr="00137172" w:rsidRDefault="00A27ACA" w:rsidP="00802A22">
      <w:pPr>
        <w:pStyle w:val="a3"/>
        <w:numPr>
          <w:ilvl w:val="1"/>
          <w:numId w:val="4"/>
        </w:numPr>
        <w:spacing w:after="0"/>
        <w:ind w:left="360" w:hanging="360"/>
        <w:jc w:val="both"/>
        <w:rPr>
          <w:rFonts w:cstheme="minorHAnsi"/>
        </w:rPr>
      </w:pPr>
      <w:r w:rsidRPr="00137172">
        <w:rPr>
          <w:rFonts w:cstheme="minorHAnsi"/>
        </w:rPr>
        <w:t>Услуга «Управление просмотром» (пауза, перемотка и доступ к</w:t>
      </w:r>
      <w:r w:rsidR="00137172" w:rsidRPr="00137172">
        <w:rPr>
          <w:rFonts w:cstheme="minorHAnsi"/>
        </w:rPr>
        <w:t xml:space="preserve"> </w:t>
      </w:r>
      <w:r w:rsidRPr="00137172">
        <w:rPr>
          <w:rFonts w:cstheme="minorHAnsi"/>
        </w:rPr>
        <w:t>архиву передач)</w:t>
      </w:r>
      <w:r w:rsidR="00137172" w:rsidRPr="00137172">
        <w:rPr>
          <w:rFonts w:cstheme="minorHAnsi"/>
        </w:rPr>
        <w:t xml:space="preserve"> </w:t>
      </w:r>
      <w:r w:rsidR="00BC569B" w:rsidRPr="00137172">
        <w:rPr>
          <w:rFonts w:cstheme="minorHAnsi"/>
        </w:rPr>
        <w:t>подключаются опционально</w:t>
      </w:r>
      <w:r w:rsidR="006270E8" w:rsidRPr="00137172">
        <w:rPr>
          <w:rFonts w:cstheme="minorHAnsi"/>
        </w:rPr>
        <w:t>.</w:t>
      </w:r>
    </w:p>
    <w:p w14:paraId="3F45849B" w14:textId="77777777" w:rsidR="00A27ACA" w:rsidRPr="00137172" w:rsidRDefault="00A27ACA" w:rsidP="00802A22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137172">
        <w:rPr>
          <w:rFonts w:cstheme="minorHAnsi"/>
        </w:rPr>
        <w:t>Все услуги тарифа «</w:t>
      </w:r>
      <w:r w:rsidR="00BC569B" w:rsidRPr="00137172">
        <w:rPr>
          <w:rFonts w:cstheme="minorHAnsi"/>
        </w:rPr>
        <w:t>Игровой</w:t>
      </w:r>
      <w:r w:rsidRPr="00137172">
        <w:rPr>
          <w:rFonts w:cstheme="minorHAnsi"/>
        </w:rPr>
        <w:t>» оказываются од</w:t>
      </w:r>
      <w:r w:rsidR="006270E8" w:rsidRPr="00137172">
        <w:rPr>
          <w:rFonts w:cstheme="minorHAnsi"/>
        </w:rPr>
        <w:t>ному абоненту, по одному адресу.</w:t>
      </w:r>
    </w:p>
    <w:p w14:paraId="68FD090B" w14:textId="77777777" w:rsidR="00BC569B" w:rsidRPr="00137172" w:rsidRDefault="00A27ACA" w:rsidP="00802A22">
      <w:pPr>
        <w:pStyle w:val="a3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137172">
        <w:rPr>
          <w:rFonts w:cstheme="minorHAnsi"/>
        </w:rPr>
        <w:t>Услуги предоставляются только абонентам – физическим лицам, использующим услуги для</w:t>
      </w:r>
      <w:r w:rsidR="00137172" w:rsidRPr="00137172">
        <w:rPr>
          <w:rFonts w:cstheme="minorHAnsi"/>
        </w:rPr>
        <w:t xml:space="preserve"> </w:t>
      </w:r>
      <w:r w:rsidRPr="00137172">
        <w:rPr>
          <w:rFonts w:cstheme="minorHAnsi"/>
        </w:rPr>
        <w:t>личного пользования, не связанного с предпринимательской либо иной экономической или</w:t>
      </w:r>
      <w:r w:rsidR="00137172">
        <w:rPr>
          <w:rFonts w:cstheme="minorHAnsi"/>
        </w:rPr>
        <w:t xml:space="preserve"> </w:t>
      </w:r>
      <w:r w:rsidR="006270E8" w:rsidRPr="00137172">
        <w:rPr>
          <w:rFonts w:cstheme="minorHAnsi"/>
        </w:rPr>
        <w:t>общественной деятельностью.</w:t>
      </w:r>
      <w:r w:rsidR="009A7B32" w:rsidRPr="00137172">
        <w:rPr>
          <w:rFonts w:cstheme="minorHAnsi"/>
        </w:rPr>
        <w:t xml:space="preserve"> </w:t>
      </w:r>
    </w:p>
    <w:p w14:paraId="4E50E9ED" w14:textId="77777777" w:rsidR="00C9692C" w:rsidRPr="00137172" w:rsidRDefault="00CD283E" w:rsidP="00802A22">
      <w:pPr>
        <w:pStyle w:val="a3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137172">
        <w:rPr>
          <w:rFonts w:cstheme="minorHAnsi"/>
        </w:rPr>
        <w:t xml:space="preserve">Обслуживание на условиях тарифа «Игровой» возможно </w:t>
      </w:r>
      <w:r w:rsidR="00A27ACA" w:rsidRPr="00137172">
        <w:rPr>
          <w:rFonts w:cstheme="minorHAnsi"/>
        </w:rPr>
        <w:t>только по адресам г. Владивостока</w:t>
      </w:r>
      <w:r w:rsidR="00C9692C" w:rsidRPr="00137172">
        <w:rPr>
          <w:rFonts w:cstheme="minorHAnsi"/>
        </w:rPr>
        <w:t xml:space="preserve">, Уссурийска, Артёма с наличием технической </w:t>
      </w:r>
      <w:r w:rsidR="00A27ACA" w:rsidRPr="00137172">
        <w:rPr>
          <w:rFonts w:cstheme="minorHAnsi"/>
        </w:rPr>
        <w:t>возможности подключения</w:t>
      </w:r>
      <w:r w:rsidR="00C26319" w:rsidRPr="00137172">
        <w:rPr>
          <w:rFonts w:cstheme="minorHAnsi"/>
        </w:rPr>
        <w:t xml:space="preserve"> услуг</w:t>
      </w:r>
      <w:r w:rsidR="006270E8" w:rsidRPr="00137172">
        <w:rPr>
          <w:rFonts w:cstheme="minorHAnsi"/>
        </w:rPr>
        <w:t>.</w:t>
      </w:r>
    </w:p>
    <w:p w14:paraId="112AF767" w14:textId="4B829939" w:rsidR="00C9692C" w:rsidRPr="00137172" w:rsidRDefault="00C9692C" w:rsidP="00802A22">
      <w:pPr>
        <w:pStyle w:val="a3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137172">
        <w:rPr>
          <w:rFonts w:cstheme="minorHAnsi"/>
          <w:b/>
        </w:rPr>
        <w:t xml:space="preserve">Подключение на тариф возможно по технологиям </w:t>
      </w:r>
      <w:r w:rsidRPr="00137172">
        <w:rPr>
          <w:rFonts w:cstheme="minorHAnsi"/>
          <w:b/>
          <w:lang w:val="en-US"/>
        </w:rPr>
        <w:t>Ethernet</w:t>
      </w:r>
      <w:r w:rsidRPr="00137172">
        <w:rPr>
          <w:rFonts w:cstheme="minorHAnsi"/>
          <w:b/>
        </w:rPr>
        <w:t xml:space="preserve"> или </w:t>
      </w:r>
      <w:r w:rsidRPr="00137172">
        <w:rPr>
          <w:rFonts w:cstheme="minorHAnsi"/>
          <w:b/>
          <w:lang w:val="en-US"/>
        </w:rPr>
        <w:t>GPON</w:t>
      </w:r>
      <w:r w:rsidRPr="00137172">
        <w:rPr>
          <w:rFonts w:cstheme="minorHAnsi"/>
          <w:b/>
        </w:rPr>
        <w:t>, в зависимости от технической возможности по адрес</w:t>
      </w:r>
      <w:r w:rsidR="00802A22">
        <w:rPr>
          <w:rFonts w:cstheme="minorHAnsi"/>
          <w:b/>
        </w:rPr>
        <w:t>у</w:t>
      </w:r>
      <w:r w:rsidRPr="00137172">
        <w:rPr>
          <w:rFonts w:cstheme="minorHAnsi"/>
          <w:b/>
        </w:rPr>
        <w:t xml:space="preserve"> </w:t>
      </w:r>
      <w:r w:rsidR="006270E8" w:rsidRPr="00137172">
        <w:rPr>
          <w:rFonts w:cstheme="minorHAnsi"/>
          <w:b/>
        </w:rPr>
        <w:t>абонента;</w:t>
      </w:r>
    </w:p>
    <w:p w14:paraId="3861D6C7" w14:textId="66505559" w:rsidR="00C9692C" w:rsidRPr="00137172" w:rsidRDefault="00C9692C" w:rsidP="00802A22">
      <w:pPr>
        <w:pStyle w:val="a3"/>
        <w:numPr>
          <w:ilvl w:val="1"/>
          <w:numId w:val="4"/>
        </w:numPr>
        <w:spacing w:after="0"/>
        <w:ind w:left="360" w:hanging="360"/>
        <w:jc w:val="both"/>
        <w:rPr>
          <w:rFonts w:cstheme="minorHAnsi"/>
        </w:rPr>
      </w:pPr>
      <w:r w:rsidRPr="00137172">
        <w:rPr>
          <w:rFonts w:cstheme="minorHAnsi"/>
        </w:rPr>
        <w:t xml:space="preserve">При подключении по технологии </w:t>
      </w:r>
      <w:r w:rsidRPr="00137172">
        <w:rPr>
          <w:rFonts w:cstheme="minorHAnsi"/>
          <w:lang w:val="en-US"/>
        </w:rPr>
        <w:t>Ethernet</w:t>
      </w:r>
      <w:r w:rsidRPr="00137172">
        <w:rPr>
          <w:rFonts w:cstheme="minorHAnsi"/>
        </w:rPr>
        <w:t xml:space="preserve"> на тарифе «Игровой» максимальная скорость доступа в Интернет</w:t>
      </w:r>
      <w:r w:rsidR="00CD283E" w:rsidRPr="00137172">
        <w:rPr>
          <w:rFonts w:cstheme="minorHAnsi"/>
        </w:rPr>
        <w:t xml:space="preserve"> составляет</w:t>
      </w:r>
      <w:r w:rsidR="003B0FB2">
        <w:rPr>
          <w:rFonts w:cstheme="minorHAnsi"/>
        </w:rPr>
        <w:t xml:space="preserve"> 100 М</w:t>
      </w:r>
      <w:r w:rsidRPr="00137172">
        <w:rPr>
          <w:rFonts w:cstheme="minorHAnsi"/>
        </w:rPr>
        <w:t>бит/с</w:t>
      </w:r>
      <w:r w:rsidR="00CD283E" w:rsidRPr="00137172">
        <w:rPr>
          <w:rFonts w:cstheme="minorHAnsi"/>
        </w:rPr>
        <w:t>.;</w:t>
      </w:r>
    </w:p>
    <w:p w14:paraId="1C795827" w14:textId="21FFA61B" w:rsidR="00C9692C" w:rsidRPr="00137172" w:rsidRDefault="00C9692C" w:rsidP="00802A22">
      <w:pPr>
        <w:pStyle w:val="a3"/>
        <w:numPr>
          <w:ilvl w:val="1"/>
          <w:numId w:val="4"/>
        </w:numPr>
        <w:spacing w:after="0"/>
        <w:ind w:left="360" w:hanging="360"/>
        <w:jc w:val="both"/>
        <w:rPr>
          <w:rFonts w:cstheme="minorHAnsi"/>
        </w:rPr>
      </w:pPr>
      <w:r w:rsidRPr="00137172">
        <w:rPr>
          <w:rFonts w:cstheme="minorHAnsi"/>
        </w:rPr>
        <w:t xml:space="preserve">При подключении по технологии </w:t>
      </w:r>
      <w:r w:rsidRPr="00137172">
        <w:rPr>
          <w:rFonts w:cstheme="minorHAnsi"/>
          <w:lang w:val="en-US"/>
        </w:rPr>
        <w:t>GPON</w:t>
      </w:r>
      <w:r w:rsidRPr="00137172">
        <w:rPr>
          <w:rFonts w:cstheme="minorHAnsi"/>
        </w:rPr>
        <w:t xml:space="preserve"> на тарифе «Игровой» максимальная скорость доступа в Интернет</w:t>
      </w:r>
      <w:r w:rsidR="00CD283E" w:rsidRPr="00137172">
        <w:rPr>
          <w:rFonts w:cstheme="minorHAnsi"/>
        </w:rPr>
        <w:t xml:space="preserve"> составляет</w:t>
      </w:r>
      <w:r w:rsidRPr="00137172">
        <w:rPr>
          <w:rFonts w:cstheme="minorHAnsi"/>
        </w:rPr>
        <w:t xml:space="preserve"> </w:t>
      </w:r>
      <w:r w:rsidR="003B0FB2">
        <w:rPr>
          <w:rFonts w:cstheme="minorHAnsi"/>
        </w:rPr>
        <w:t>300 М</w:t>
      </w:r>
      <w:r w:rsidRPr="00137172">
        <w:rPr>
          <w:rFonts w:cstheme="minorHAnsi"/>
        </w:rPr>
        <w:t>бит/с</w:t>
      </w:r>
      <w:r w:rsidR="006270E8" w:rsidRPr="00137172">
        <w:rPr>
          <w:rFonts w:cstheme="minorHAnsi"/>
        </w:rPr>
        <w:t>.</w:t>
      </w:r>
    </w:p>
    <w:p w14:paraId="76378B0F" w14:textId="229E1EBB" w:rsidR="00137172" w:rsidRPr="00137172" w:rsidRDefault="00D74912" w:rsidP="00802A22">
      <w:pPr>
        <w:pStyle w:val="a3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137172">
        <w:rPr>
          <w:rFonts w:cstheme="minorHAnsi"/>
        </w:rPr>
        <w:t>Скорость доступа к сети Интернет зависит не только от технических особенностей услуги,</w:t>
      </w:r>
      <w:r w:rsidR="00137172" w:rsidRPr="00137172">
        <w:rPr>
          <w:rFonts w:cstheme="minorHAnsi"/>
        </w:rPr>
        <w:t xml:space="preserve"> </w:t>
      </w:r>
      <w:r w:rsidRPr="00137172">
        <w:rPr>
          <w:rFonts w:cstheme="minorHAnsi"/>
        </w:rPr>
        <w:t>предоставляемой «АльянсТелеком», но и от действий третьих операторов связи, организаций и</w:t>
      </w:r>
      <w:r w:rsidR="00137172" w:rsidRPr="00137172">
        <w:rPr>
          <w:rFonts w:cstheme="minorHAnsi"/>
        </w:rPr>
        <w:t xml:space="preserve"> </w:t>
      </w:r>
      <w:r w:rsidRPr="00137172">
        <w:rPr>
          <w:rFonts w:cstheme="minorHAnsi"/>
        </w:rPr>
        <w:t>лиц, управляющих сегментами сети Интернет, не принадлежащих «АльянсТелеком». В связи с</w:t>
      </w:r>
      <w:r w:rsidR="00137172" w:rsidRPr="00137172">
        <w:rPr>
          <w:rFonts w:cstheme="minorHAnsi"/>
        </w:rPr>
        <w:t xml:space="preserve"> </w:t>
      </w:r>
      <w:r w:rsidRPr="00137172">
        <w:rPr>
          <w:rFonts w:cstheme="minorHAnsi"/>
        </w:rPr>
        <w:t>этим, скорость доступа к Интернет указанная в тарифном плане гарантируется «АльянсТелеком»</w:t>
      </w:r>
      <w:r w:rsidR="00137172" w:rsidRPr="00137172">
        <w:rPr>
          <w:rFonts w:cstheme="minorHAnsi"/>
        </w:rPr>
        <w:t xml:space="preserve"> </w:t>
      </w:r>
      <w:r w:rsidRPr="00137172">
        <w:rPr>
          <w:rFonts w:cstheme="minorHAnsi"/>
        </w:rPr>
        <w:t>только в пределах своей сети. Скорость доступа к сети Интернет является величиной</w:t>
      </w:r>
      <w:r w:rsidR="00137172" w:rsidRPr="00137172">
        <w:rPr>
          <w:rFonts w:cstheme="minorHAnsi"/>
        </w:rPr>
        <w:t xml:space="preserve"> </w:t>
      </w:r>
      <w:r w:rsidRPr="00137172">
        <w:rPr>
          <w:rFonts w:cstheme="minorHAnsi"/>
        </w:rPr>
        <w:t>неопределенной и зависит от ряда параметров, в том числе, технических характеристик</w:t>
      </w:r>
      <w:r w:rsidR="00137172" w:rsidRPr="00137172">
        <w:rPr>
          <w:rFonts w:cstheme="minorHAnsi"/>
        </w:rPr>
        <w:t xml:space="preserve"> </w:t>
      </w:r>
      <w:r w:rsidRPr="00137172">
        <w:rPr>
          <w:rFonts w:cstheme="minorHAnsi"/>
        </w:rPr>
        <w:t>подключения, маршрута и текущей загрузки каналов, характеристиками установленного</w:t>
      </w:r>
      <w:r w:rsidR="00137172" w:rsidRPr="00137172">
        <w:rPr>
          <w:rFonts w:cstheme="minorHAnsi"/>
        </w:rPr>
        <w:t xml:space="preserve"> </w:t>
      </w:r>
      <w:r w:rsidRPr="00137172">
        <w:rPr>
          <w:rFonts w:cstheme="minorHAnsi"/>
        </w:rPr>
        <w:t xml:space="preserve">абонентского оборудования (ПК, смартфон, </w:t>
      </w:r>
      <w:proofErr w:type="spellStart"/>
      <w:r w:rsidRPr="00137172">
        <w:rPr>
          <w:rFonts w:cstheme="minorHAnsi"/>
        </w:rPr>
        <w:t>Wi-Fi</w:t>
      </w:r>
      <w:proofErr w:type="spellEnd"/>
      <w:r w:rsidRPr="00137172">
        <w:rPr>
          <w:rFonts w:cstheme="minorHAnsi"/>
        </w:rPr>
        <w:t xml:space="preserve"> роутер), версией программного обеспечения или</w:t>
      </w:r>
      <w:r w:rsidR="00137172" w:rsidRPr="00137172">
        <w:rPr>
          <w:rFonts w:cstheme="minorHAnsi"/>
        </w:rPr>
        <w:t xml:space="preserve"> </w:t>
      </w:r>
      <w:r w:rsidRPr="00137172">
        <w:rPr>
          <w:rFonts w:cstheme="minorHAnsi"/>
        </w:rPr>
        <w:t xml:space="preserve">используемого стандарта, месторасположением запрашиваемого контента. </w:t>
      </w:r>
      <w:r w:rsidRPr="00137172">
        <w:rPr>
          <w:rFonts w:cstheme="minorHAnsi"/>
          <w:b/>
        </w:rPr>
        <w:t xml:space="preserve">Указанная в тарифном плане скорость также зависит от технологии </w:t>
      </w:r>
      <w:r w:rsidR="00CD283E" w:rsidRPr="00137172">
        <w:rPr>
          <w:rFonts w:cstheme="minorHAnsi"/>
          <w:b/>
        </w:rPr>
        <w:t xml:space="preserve">подключения </w:t>
      </w:r>
      <w:r w:rsidR="00987F8D">
        <w:rPr>
          <w:rFonts w:cstheme="minorHAnsi"/>
          <w:b/>
        </w:rPr>
        <w:t xml:space="preserve">в доме и </w:t>
      </w:r>
      <w:r w:rsidRPr="00137172">
        <w:rPr>
          <w:rFonts w:cstheme="minorHAnsi"/>
          <w:b/>
        </w:rPr>
        <w:t>является максимально возможной.</w:t>
      </w:r>
      <w:r w:rsidR="00137172" w:rsidRPr="00137172">
        <w:rPr>
          <w:rFonts w:cstheme="minorHAnsi"/>
          <w:b/>
        </w:rPr>
        <w:t xml:space="preserve"> </w:t>
      </w:r>
    </w:p>
    <w:p w14:paraId="4BDEB5CF" w14:textId="77777777" w:rsidR="00CD283E" w:rsidRPr="00137172" w:rsidRDefault="00A27ACA" w:rsidP="00802A22">
      <w:pPr>
        <w:pStyle w:val="a3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137172">
        <w:rPr>
          <w:rFonts w:cstheme="minorHAnsi"/>
        </w:rPr>
        <w:t>Абонентская плата тарифного плана «</w:t>
      </w:r>
      <w:r w:rsidR="00CD283E" w:rsidRPr="00137172">
        <w:rPr>
          <w:rFonts w:cstheme="minorHAnsi"/>
        </w:rPr>
        <w:t>Игровой</w:t>
      </w:r>
      <w:r w:rsidRPr="00137172">
        <w:rPr>
          <w:rFonts w:cstheme="minorHAnsi"/>
        </w:rPr>
        <w:t xml:space="preserve">» составляет </w:t>
      </w:r>
      <w:r w:rsidR="00CD283E" w:rsidRPr="00137172">
        <w:rPr>
          <w:rFonts w:cstheme="minorHAnsi"/>
        </w:rPr>
        <w:t>1050</w:t>
      </w:r>
      <w:r w:rsidRPr="00137172">
        <w:rPr>
          <w:rFonts w:cstheme="minorHAnsi"/>
        </w:rPr>
        <w:t xml:space="preserve"> (</w:t>
      </w:r>
      <w:r w:rsidR="00CD283E" w:rsidRPr="00137172">
        <w:rPr>
          <w:rFonts w:cstheme="minorHAnsi"/>
        </w:rPr>
        <w:t xml:space="preserve">одна тысяча пятьдесят) рублей в </w:t>
      </w:r>
      <w:r w:rsidRPr="00137172">
        <w:rPr>
          <w:rFonts w:cstheme="minorHAnsi"/>
        </w:rPr>
        <w:t>месяц, включая НДС, и я</w:t>
      </w:r>
      <w:r w:rsidR="006270E8" w:rsidRPr="00137172">
        <w:rPr>
          <w:rFonts w:cstheme="minorHAnsi"/>
        </w:rPr>
        <w:t>вляется фиксированной величиной</w:t>
      </w:r>
      <w:r w:rsidR="006270E8">
        <w:t xml:space="preserve"> для новых и действующих абонентов, заключивших договор с ООО «</w:t>
      </w:r>
      <w:proofErr w:type="spellStart"/>
      <w:r w:rsidR="006270E8">
        <w:t>ОктопусНет</w:t>
      </w:r>
      <w:proofErr w:type="spellEnd"/>
      <w:r w:rsidR="006270E8">
        <w:t>» на абонентское обслуживание.</w:t>
      </w:r>
      <w:r w:rsidRPr="00137172">
        <w:rPr>
          <w:rFonts w:cstheme="minorHAnsi"/>
        </w:rPr>
        <w:t xml:space="preserve"> </w:t>
      </w:r>
      <w:r w:rsidR="00CD283E" w:rsidRPr="00137172">
        <w:rPr>
          <w:rFonts w:cstheme="minorHAnsi"/>
        </w:rPr>
        <w:t xml:space="preserve">Игровая опция </w:t>
      </w:r>
      <w:r w:rsidR="00CD283E" w:rsidRPr="00137172">
        <w:rPr>
          <w:rFonts w:cstheme="minorHAnsi"/>
          <w:lang w:val="en-US"/>
        </w:rPr>
        <w:t>Wargaming</w:t>
      </w:r>
      <w:r w:rsidR="00CD283E" w:rsidRPr="00137172">
        <w:rPr>
          <w:rFonts w:cstheme="minorHAnsi"/>
        </w:rPr>
        <w:t xml:space="preserve"> входит в стоимость тарифного плана. </w:t>
      </w:r>
      <w:r w:rsidRPr="00137172">
        <w:rPr>
          <w:rFonts w:cstheme="minorHAnsi"/>
        </w:rPr>
        <w:t>Абоне</w:t>
      </w:r>
      <w:r w:rsidR="00CD283E" w:rsidRPr="00137172">
        <w:rPr>
          <w:rFonts w:cstheme="minorHAnsi"/>
        </w:rPr>
        <w:t xml:space="preserve">нтская плата не включает в себя </w:t>
      </w:r>
      <w:r w:rsidRPr="00137172">
        <w:rPr>
          <w:rFonts w:cstheme="minorHAnsi"/>
        </w:rPr>
        <w:t>дополн</w:t>
      </w:r>
      <w:r w:rsidR="00CD283E" w:rsidRPr="00137172">
        <w:rPr>
          <w:rFonts w:cstheme="minorHAnsi"/>
        </w:rPr>
        <w:t>ительную опцию «</w:t>
      </w:r>
      <w:proofErr w:type="spellStart"/>
      <w:r w:rsidR="00CD283E" w:rsidRPr="00137172">
        <w:rPr>
          <w:rFonts w:cstheme="minorHAnsi"/>
        </w:rPr>
        <w:t>Wink</w:t>
      </w:r>
      <w:proofErr w:type="spellEnd"/>
      <w:r w:rsidR="00CD283E" w:rsidRPr="00137172">
        <w:rPr>
          <w:rFonts w:cstheme="minorHAnsi"/>
        </w:rPr>
        <w:t xml:space="preserve"> ТВ-онлайн». При подключении «</w:t>
      </w:r>
      <w:proofErr w:type="spellStart"/>
      <w:r w:rsidR="00CD283E" w:rsidRPr="00137172">
        <w:rPr>
          <w:rFonts w:cstheme="minorHAnsi"/>
        </w:rPr>
        <w:t>Wink</w:t>
      </w:r>
      <w:proofErr w:type="spellEnd"/>
      <w:r w:rsidR="00CD283E" w:rsidRPr="00137172">
        <w:rPr>
          <w:rFonts w:cstheme="minorHAnsi"/>
        </w:rPr>
        <w:t xml:space="preserve"> ТВ-онлайн» плата за выбранный пакет прибавляется к абонентской плате за услугу. </w:t>
      </w:r>
    </w:p>
    <w:p w14:paraId="39F1ADAD" w14:textId="77777777" w:rsidR="00110F97" w:rsidRPr="00137172" w:rsidRDefault="00920614" w:rsidP="00802A22">
      <w:pPr>
        <w:pStyle w:val="a3"/>
        <w:numPr>
          <w:ilvl w:val="1"/>
          <w:numId w:val="4"/>
        </w:numPr>
        <w:ind w:left="360" w:hanging="360"/>
        <w:jc w:val="both"/>
        <w:rPr>
          <w:rFonts w:cstheme="minorHAnsi"/>
        </w:rPr>
      </w:pPr>
      <w:r w:rsidRPr="00137172">
        <w:rPr>
          <w:rFonts w:cstheme="minorHAnsi"/>
        </w:rPr>
        <w:t xml:space="preserve">Игровая </w:t>
      </w:r>
      <w:r w:rsidR="00742E6F" w:rsidRPr="00137172">
        <w:rPr>
          <w:rFonts w:cstheme="minorHAnsi"/>
        </w:rPr>
        <w:t>о</w:t>
      </w:r>
      <w:r w:rsidRPr="00137172">
        <w:rPr>
          <w:rFonts w:cstheme="minorHAnsi"/>
        </w:rPr>
        <w:t>пция</w:t>
      </w:r>
      <w:r w:rsidR="00742E6F" w:rsidRPr="00137172">
        <w:rPr>
          <w:rFonts w:cstheme="minorHAnsi"/>
        </w:rPr>
        <w:t xml:space="preserve"> </w:t>
      </w:r>
      <w:r w:rsidR="00742E6F" w:rsidRPr="00137172">
        <w:rPr>
          <w:rFonts w:cstheme="minorHAnsi"/>
          <w:lang w:val="en-US"/>
        </w:rPr>
        <w:t>Wargaming</w:t>
      </w:r>
      <w:r w:rsidRPr="00137172">
        <w:rPr>
          <w:rFonts w:cstheme="minorHAnsi"/>
        </w:rPr>
        <w:t xml:space="preserve"> (Опция), доступна абонентам при подключении тарифного плана «Игровой». Опция предоставляется Партнером — WARGAMING, отв</w:t>
      </w:r>
      <w:r w:rsidR="00742E6F" w:rsidRPr="00137172">
        <w:rPr>
          <w:rFonts w:cstheme="minorHAnsi"/>
        </w:rPr>
        <w:t>етственность за предоставление о</w:t>
      </w:r>
      <w:r w:rsidRPr="00137172">
        <w:rPr>
          <w:rFonts w:cstheme="minorHAnsi"/>
        </w:rPr>
        <w:t xml:space="preserve">пции несет Партнер. </w:t>
      </w:r>
      <w:r w:rsidRPr="00137172">
        <w:rPr>
          <w:rFonts w:cstheme="minorHAnsi"/>
          <w:b/>
        </w:rPr>
        <w:t xml:space="preserve">Использование </w:t>
      </w:r>
      <w:r w:rsidR="00742E6F" w:rsidRPr="00137172">
        <w:rPr>
          <w:rFonts w:cstheme="minorHAnsi"/>
          <w:b/>
        </w:rPr>
        <w:t>о</w:t>
      </w:r>
      <w:r w:rsidRPr="00137172">
        <w:rPr>
          <w:rFonts w:cstheme="minorHAnsi"/>
          <w:b/>
        </w:rPr>
        <w:t>пции возможно при наличии аккаунта абонента на ru.wargaming.net</w:t>
      </w:r>
      <w:r w:rsidRPr="00137172">
        <w:rPr>
          <w:rFonts w:cstheme="minorHAnsi"/>
        </w:rPr>
        <w:t xml:space="preserve"> в рамках пользовательского соглашения между абонентом и Партнером. Активация Опции осуществляется в тариф</w:t>
      </w:r>
      <w:r w:rsidR="001B2BDB" w:rsidRPr="00137172">
        <w:rPr>
          <w:rFonts w:cstheme="minorHAnsi"/>
        </w:rPr>
        <w:t>е</w:t>
      </w:r>
      <w:r w:rsidRPr="00137172">
        <w:rPr>
          <w:rFonts w:cstheme="minorHAnsi"/>
        </w:rPr>
        <w:t xml:space="preserve"> «Игровой».</w:t>
      </w:r>
      <w:r w:rsidR="00110F97" w:rsidRPr="00137172">
        <w:rPr>
          <w:rFonts w:cstheme="minorHAnsi"/>
        </w:rPr>
        <w:t xml:space="preserve"> Актуальное описание игровой опции доступно на странице </w:t>
      </w:r>
      <w:hyperlink r:id="rId8" w:history="1">
        <w:r w:rsidR="00110F97" w:rsidRPr="00137172">
          <w:rPr>
            <w:rStyle w:val="a4"/>
            <w:rFonts w:cstheme="minorHAnsi"/>
          </w:rPr>
          <w:t>http://gg.inetvl.ru/</w:t>
        </w:r>
      </w:hyperlink>
      <w:r w:rsidR="001B2BDB" w:rsidRPr="00137172">
        <w:rPr>
          <w:rFonts w:cstheme="minorHAnsi"/>
        </w:rPr>
        <w:t xml:space="preserve"> </w:t>
      </w:r>
    </w:p>
    <w:p w14:paraId="07A099C5" w14:textId="77777777" w:rsidR="00FE7539" w:rsidRPr="001B2BDB" w:rsidRDefault="00FE7539" w:rsidP="00802A22">
      <w:pPr>
        <w:pStyle w:val="a3"/>
        <w:numPr>
          <w:ilvl w:val="1"/>
          <w:numId w:val="4"/>
        </w:numPr>
        <w:ind w:left="360" w:hanging="360"/>
        <w:jc w:val="both"/>
      </w:pPr>
      <w:r w:rsidRPr="001B2BDB">
        <w:t>Игровая опция активируется и предоставляется только «активным» (не блокированным) абонентам, подключенным на тариф «Игровой». При блокировке лицевого счета абонента, абонент не имеет возможности произвести активацию Игровой опции.</w:t>
      </w:r>
      <w:r w:rsidR="00110F97" w:rsidRPr="001B2BDB">
        <w:t xml:space="preserve"> </w:t>
      </w:r>
    </w:p>
    <w:p w14:paraId="3737DED4" w14:textId="77777777" w:rsidR="001B2BDB" w:rsidRPr="00EF3870" w:rsidRDefault="001B2BDB" w:rsidP="00802A22">
      <w:pPr>
        <w:pStyle w:val="a3"/>
        <w:numPr>
          <w:ilvl w:val="1"/>
          <w:numId w:val="4"/>
        </w:numPr>
        <w:ind w:left="360" w:hanging="360"/>
        <w:jc w:val="both"/>
      </w:pPr>
      <w:r>
        <w:lastRenderedPageBreak/>
        <w:t>Игровая</w:t>
      </w:r>
      <w:r w:rsidR="00FE7539">
        <w:t xml:space="preserve"> опци</w:t>
      </w:r>
      <w:r>
        <w:t>я</w:t>
      </w:r>
      <w:r w:rsidR="00FE7539">
        <w:t xml:space="preserve"> доступн</w:t>
      </w:r>
      <w:r>
        <w:t>а</w:t>
      </w:r>
      <w:r w:rsidR="00FE7539">
        <w:t xml:space="preserve"> абоненту в игре на его аккаунте после обработки заявки на </w:t>
      </w:r>
      <w:r w:rsidR="00FE7539" w:rsidRPr="00EF3870">
        <w:t xml:space="preserve">активацию игровой опции. </w:t>
      </w:r>
      <w:proofErr w:type="gramStart"/>
      <w:r w:rsidR="00110F97" w:rsidRPr="00EF3870">
        <w:t>П</w:t>
      </w:r>
      <w:r w:rsidR="00FE7539" w:rsidRPr="00EF3870">
        <w:t xml:space="preserve">ри </w:t>
      </w:r>
      <w:r w:rsidR="00110F97" w:rsidRPr="00EF3870">
        <w:t xml:space="preserve"> </w:t>
      </w:r>
      <w:r w:rsidR="00FE7539" w:rsidRPr="00EF3870">
        <w:t>удалении</w:t>
      </w:r>
      <w:proofErr w:type="gramEnd"/>
      <w:r w:rsidR="00110F97" w:rsidRPr="00EF3870">
        <w:t xml:space="preserve"> игрового</w:t>
      </w:r>
      <w:r w:rsidR="00FE7539" w:rsidRPr="00EF3870">
        <w:t xml:space="preserve"> аккаунта в личном кабинете абонента </w:t>
      </w:r>
      <w:r w:rsidR="00110F97" w:rsidRPr="00137172">
        <w:rPr>
          <w:lang w:val="en-US"/>
        </w:rPr>
        <w:t>stat</w:t>
      </w:r>
      <w:r w:rsidR="00110F97" w:rsidRPr="00EF3870">
        <w:t>.</w:t>
      </w:r>
      <w:proofErr w:type="spellStart"/>
      <w:r w:rsidR="00110F97" w:rsidRPr="00137172">
        <w:rPr>
          <w:lang w:val="en-US"/>
        </w:rPr>
        <w:t>inetvl</w:t>
      </w:r>
      <w:proofErr w:type="spellEnd"/>
      <w:r w:rsidR="00110F97" w:rsidRPr="00EF3870">
        <w:t>.</w:t>
      </w:r>
      <w:proofErr w:type="spellStart"/>
      <w:r w:rsidR="00110F97" w:rsidRPr="00137172">
        <w:rPr>
          <w:lang w:val="en-US"/>
        </w:rPr>
        <w:t>ru</w:t>
      </w:r>
      <w:proofErr w:type="spellEnd"/>
      <w:r w:rsidR="00110F97" w:rsidRPr="00EF3870">
        <w:t xml:space="preserve">, опция </w:t>
      </w:r>
      <w:r w:rsidR="00FE7539" w:rsidRPr="00EF3870">
        <w:t>становится недоступной на аккаунте с момента отправки заявки на отключение/удаление.</w:t>
      </w:r>
    </w:p>
    <w:p w14:paraId="756C30B2" w14:textId="77777777" w:rsidR="00FE7539" w:rsidRPr="00EF3870" w:rsidRDefault="00FE7539" w:rsidP="00802A22">
      <w:pPr>
        <w:pStyle w:val="a3"/>
        <w:numPr>
          <w:ilvl w:val="1"/>
          <w:numId w:val="4"/>
        </w:numPr>
        <w:ind w:left="360" w:hanging="360"/>
        <w:jc w:val="both"/>
      </w:pPr>
      <w:r w:rsidRPr="00EF3870">
        <w:t>Абонент</w:t>
      </w:r>
      <w:r w:rsidR="005E1F85" w:rsidRPr="00EF3870">
        <w:t>у доступно изменен</w:t>
      </w:r>
      <w:r w:rsidR="00110F97" w:rsidRPr="00EF3870">
        <w:t>и</w:t>
      </w:r>
      <w:r w:rsidR="005E1F85" w:rsidRPr="00EF3870">
        <w:t>е</w:t>
      </w:r>
      <w:r w:rsidRPr="00EF3870">
        <w:t xml:space="preserve"> аккаунта Игры, на который он ранее произвел активацию Игровой опции «Игры </w:t>
      </w:r>
      <w:proofErr w:type="spellStart"/>
      <w:r w:rsidRPr="00EF3870">
        <w:t>Wargaming</w:t>
      </w:r>
      <w:proofErr w:type="spellEnd"/>
      <w:r w:rsidRPr="00EF3870">
        <w:t xml:space="preserve">», но не чаще одного раза в 24 часа. Изменение аккаунта Игры означает удаление аккаунта из личного кабинета абонента </w:t>
      </w:r>
      <w:r w:rsidR="00110F97" w:rsidRPr="00137172">
        <w:rPr>
          <w:lang w:val="en-US"/>
        </w:rPr>
        <w:t>stat</w:t>
      </w:r>
      <w:r w:rsidR="00110F97" w:rsidRPr="00EF3870">
        <w:t>.</w:t>
      </w:r>
      <w:proofErr w:type="spellStart"/>
      <w:r w:rsidR="00110F97" w:rsidRPr="00137172">
        <w:rPr>
          <w:lang w:val="en-US"/>
        </w:rPr>
        <w:t>inetvl</w:t>
      </w:r>
      <w:proofErr w:type="spellEnd"/>
      <w:r w:rsidR="00110F97" w:rsidRPr="00EF3870">
        <w:t>.</w:t>
      </w:r>
      <w:proofErr w:type="spellStart"/>
      <w:r w:rsidR="00110F97" w:rsidRPr="00137172">
        <w:rPr>
          <w:lang w:val="en-US"/>
        </w:rPr>
        <w:t>ru</w:t>
      </w:r>
      <w:proofErr w:type="spellEnd"/>
      <w:r w:rsidR="00110F97" w:rsidRPr="00EF3870">
        <w:t xml:space="preserve"> </w:t>
      </w:r>
      <w:r w:rsidRPr="00EF3870">
        <w:t>с одновременным отключением Игровой опции, привязанной к удаляемому аккаунту (кнопка «Изменить аккаунт»).</w:t>
      </w:r>
    </w:p>
    <w:p w14:paraId="52951A05" w14:textId="7BB9B075" w:rsidR="001B2BDB" w:rsidRPr="00EF3870" w:rsidRDefault="001B2BDB" w:rsidP="00802A22">
      <w:pPr>
        <w:pStyle w:val="a3"/>
        <w:numPr>
          <w:ilvl w:val="1"/>
          <w:numId w:val="4"/>
        </w:numPr>
        <w:ind w:left="360" w:hanging="360"/>
        <w:jc w:val="both"/>
      </w:pPr>
      <w:r w:rsidRPr="00EF3870">
        <w:t>Одновременно на тарифе «Игровой» может быть</w:t>
      </w:r>
      <w:r w:rsidR="00642A65" w:rsidRPr="00EF3870">
        <w:t xml:space="preserve"> подключен один аккаунт </w:t>
      </w:r>
      <w:proofErr w:type="gramStart"/>
      <w:r w:rsidR="00642A65" w:rsidRPr="00EF3870">
        <w:t xml:space="preserve">и </w:t>
      </w:r>
      <w:r w:rsidRPr="00EF3870">
        <w:t xml:space="preserve"> активна</w:t>
      </w:r>
      <w:proofErr w:type="gramEnd"/>
      <w:r w:rsidRPr="00EF3870">
        <w:t xml:space="preserve"> только одна</w:t>
      </w:r>
      <w:r w:rsidR="00EF3870" w:rsidRPr="00EF3870">
        <w:t xml:space="preserve"> </w:t>
      </w:r>
      <w:r w:rsidRPr="00EF3870">
        <w:t>игровая опция. Одновременно на Игровой опции может быть выбрана для</w:t>
      </w:r>
      <w:r w:rsidR="00EF3870" w:rsidRPr="00EF3870">
        <w:t xml:space="preserve"> </w:t>
      </w:r>
      <w:r w:rsidRPr="00EF3870">
        <w:t>получения бонусов только одна игра.</w:t>
      </w:r>
      <w:r w:rsidR="00EF3870" w:rsidRPr="00EF3870">
        <w:t xml:space="preserve"> </w:t>
      </w:r>
      <w:r w:rsidR="00642A65" w:rsidRPr="00EF3870">
        <w:t>Если игровой аккаунт привязан к лицевому счету интернет другого пр</w:t>
      </w:r>
      <w:r w:rsidR="00802A22">
        <w:t>о</w:t>
      </w:r>
      <w:r w:rsidR="00642A65" w:rsidRPr="00EF3870">
        <w:t>вайдера,</w:t>
      </w:r>
      <w:r w:rsidR="00A52367" w:rsidRPr="00EF3870">
        <w:t xml:space="preserve"> для привязки этого же аккаунта к лицевому счету «АльянсТелеком» </w:t>
      </w:r>
      <w:r w:rsidR="00642A65" w:rsidRPr="00EF3870">
        <w:t>необходимо</w:t>
      </w:r>
      <w:r w:rsidR="00A52367" w:rsidRPr="00EF3870">
        <w:t xml:space="preserve"> </w:t>
      </w:r>
      <w:r w:rsidR="00A52367" w:rsidRPr="00137172">
        <w:rPr>
          <w:b/>
        </w:rPr>
        <w:t>сначала</w:t>
      </w:r>
      <w:r w:rsidR="00642A65" w:rsidRPr="00137172">
        <w:rPr>
          <w:b/>
        </w:rPr>
        <w:t xml:space="preserve"> </w:t>
      </w:r>
      <w:r w:rsidR="00642A65" w:rsidRPr="00EF3870">
        <w:t>отключить аккаунт от другого лицевого счета</w:t>
      </w:r>
      <w:r w:rsidR="00A52367" w:rsidRPr="00EF3870">
        <w:t xml:space="preserve"> другого провайдера </w:t>
      </w:r>
      <w:r w:rsidR="00A52367" w:rsidRPr="00137172">
        <w:rPr>
          <w:b/>
        </w:rPr>
        <w:t>самостоятельно</w:t>
      </w:r>
      <w:r w:rsidR="00642A65" w:rsidRPr="00137172">
        <w:rPr>
          <w:b/>
        </w:rPr>
        <w:t xml:space="preserve">. </w:t>
      </w:r>
    </w:p>
    <w:p w14:paraId="3D14074F" w14:textId="77777777" w:rsidR="0006226A" w:rsidRDefault="0006226A" w:rsidP="00802A22">
      <w:pPr>
        <w:pStyle w:val="a3"/>
        <w:numPr>
          <w:ilvl w:val="1"/>
          <w:numId w:val="4"/>
        </w:numPr>
        <w:spacing w:after="0"/>
        <w:ind w:left="360" w:hanging="360"/>
        <w:jc w:val="both"/>
      </w:pPr>
      <w:r w:rsidRPr="00EF3870">
        <w:t xml:space="preserve">Игровая опция «Игры </w:t>
      </w:r>
      <w:proofErr w:type="spellStart"/>
      <w:r w:rsidRPr="00EF3870">
        <w:t>Wargaming</w:t>
      </w:r>
      <w:proofErr w:type="spellEnd"/>
      <w:r w:rsidRPr="00EF3870">
        <w:t xml:space="preserve">» становится недоступной </w:t>
      </w:r>
      <w:r w:rsidR="00FB5C40" w:rsidRPr="00EF3870">
        <w:t>а</w:t>
      </w:r>
      <w:r w:rsidRPr="00EF3870">
        <w:t>боненту, в случаях, когда</w:t>
      </w:r>
      <w:r>
        <w:t xml:space="preserve">: </w:t>
      </w:r>
    </w:p>
    <w:p w14:paraId="44694534" w14:textId="77777777" w:rsidR="0006226A" w:rsidRPr="00D4312B" w:rsidRDefault="0006226A" w:rsidP="00802A22">
      <w:pPr>
        <w:pStyle w:val="a3"/>
        <w:numPr>
          <w:ilvl w:val="0"/>
          <w:numId w:val="5"/>
        </w:numPr>
        <w:spacing w:after="0"/>
        <w:ind w:left="360"/>
        <w:jc w:val="both"/>
        <w:rPr>
          <w:rFonts w:cstheme="minorHAnsi"/>
        </w:rPr>
      </w:pPr>
      <w:r w:rsidRPr="00D4312B">
        <w:rPr>
          <w:rFonts w:cstheme="minorHAnsi"/>
        </w:rPr>
        <w:t xml:space="preserve">Абонент отключает тариф «Игровой» (в том числе переходит на иной тарифный план, расторгает Договор или дополнительное соглашение к Договору на оказание услуги Интернет); </w:t>
      </w:r>
    </w:p>
    <w:p w14:paraId="1590BE20" w14:textId="77777777" w:rsidR="0006226A" w:rsidRPr="00D4312B" w:rsidRDefault="0006226A" w:rsidP="00802A22">
      <w:pPr>
        <w:pStyle w:val="a3"/>
        <w:numPr>
          <w:ilvl w:val="0"/>
          <w:numId w:val="5"/>
        </w:numPr>
        <w:spacing w:after="0"/>
        <w:ind w:left="360"/>
        <w:jc w:val="both"/>
        <w:rPr>
          <w:rFonts w:cstheme="minorHAnsi"/>
        </w:rPr>
      </w:pPr>
      <w:r w:rsidRPr="00D4312B">
        <w:rPr>
          <w:rFonts w:cstheme="minorHAnsi"/>
        </w:rPr>
        <w:t xml:space="preserve">Абонент деактивирует Игровую опцию «Игры </w:t>
      </w:r>
      <w:proofErr w:type="spellStart"/>
      <w:r w:rsidRPr="00D4312B">
        <w:rPr>
          <w:rFonts w:cstheme="minorHAnsi"/>
        </w:rPr>
        <w:t>Wargaming</w:t>
      </w:r>
      <w:proofErr w:type="spellEnd"/>
      <w:r w:rsidRPr="00D4312B">
        <w:rPr>
          <w:rFonts w:cstheme="minorHAnsi"/>
        </w:rPr>
        <w:t xml:space="preserve">» и/или удаляет подключение своего аккаунта Игры в личной кабинете абонента «АльянсТелеком» (кнопка «Сменить аккаунт»); </w:t>
      </w:r>
    </w:p>
    <w:p w14:paraId="6CDA8A1E" w14:textId="77777777" w:rsidR="0006226A" w:rsidRPr="00D4312B" w:rsidRDefault="0006226A" w:rsidP="00802A22">
      <w:pPr>
        <w:pStyle w:val="a3"/>
        <w:numPr>
          <w:ilvl w:val="0"/>
          <w:numId w:val="5"/>
        </w:numPr>
        <w:spacing w:after="0"/>
        <w:ind w:left="360"/>
        <w:jc w:val="both"/>
        <w:rPr>
          <w:rFonts w:cstheme="minorHAnsi"/>
        </w:rPr>
      </w:pPr>
      <w:r w:rsidRPr="00D4312B">
        <w:rPr>
          <w:rFonts w:cstheme="minorHAnsi"/>
        </w:rPr>
        <w:t xml:space="preserve">Абонент временно приостанавливает пользование услугой Интернет в рамках дополнительной услуги «Добровольная блокировка». </w:t>
      </w:r>
      <w:r w:rsidR="00FB5C40" w:rsidRPr="00D4312B">
        <w:rPr>
          <w:rFonts w:cstheme="minorHAnsi"/>
        </w:rPr>
        <w:t>Восстановление предоставления и</w:t>
      </w:r>
      <w:r w:rsidRPr="00D4312B">
        <w:rPr>
          <w:rFonts w:cstheme="minorHAnsi"/>
        </w:rPr>
        <w:t xml:space="preserve">гровой опции «Игры </w:t>
      </w:r>
      <w:proofErr w:type="spellStart"/>
      <w:r w:rsidRPr="00D4312B">
        <w:rPr>
          <w:rFonts w:cstheme="minorHAnsi"/>
        </w:rPr>
        <w:t>Wargaming</w:t>
      </w:r>
      <w:proofErr w:type="spellEnd"/>
      <w:r w:rsidRPr="00D4312B">
        <w:rPr>
          <w:rFonts w:cstheme="minorHAnsi"/>
        </w:rPr>
        <w:t>» будет осуществлено не позднее чем через 2 дня после окончания срока действия ранее подключенной абонентом услуги «Добровольная блокировка» или возобновления О</w:t>
      </w:r>
      <w:r w:rsidR="0075382B" w:rsidRPr="00D4312B">
        <w:rPr>
          <w:rFonts w:cstheme="minorHAnsi"/>
        </w:rPr>
        <w:t>ператором оказания услуг связи а</w:t>
      </w:r>
      <w:r w:rsidRPr="00D4312B">
        <w:rPr>
          <w:rFonts w:cstheme="minorHAnsi"/>
        </w:rPr>
        <w:t>боненту, приостановленных по основаниям, предусмотренным Договором или законодательством РФ.</w:t>
      </w:r>
    </w:p>
    <w:p w14:paraId="16F19F75" w14:textId="77777777" w:rsidR="0006226A" w:rsidRPr="00D4312B" w:rsidRDefault="0006226A" w:rsidP="00802A22">
      <w:pPr>
        <w:pStyle w:val="a3"/>
        <w:numPr>
          <w:ilvl w:val="0"/>
          <w:numId w:val="5"/>
        </w:numPr>
        <w:spacing w:after="0"/>
        <w:ind w:left="360"/>
        <w:jc w:val="both"/>
        <w:rPr>
          <w:rFonts w:cstheme="minorHAnsi"/>
        </w:rPr>
      </w:pPr>
      <w:r w:rsidRPr="00D4312B">
        <w:rPr>
          <w:rFonts w:cstheme="minorHAnsi"/>
        </w:rPr>
        <w:t xml:space="preserve">Оператор приостанавливает оказание услуги абоненту по основаниям, предусмотренным Договором или законодательством РФ, в том числе в связи с образованием простроченной задолженности за оказанные услуги связи Оператора (финансовая блокировка абонента). </w:t>
      </w:r>
    </w:p>
    <w:p w14:paraId="4E7EF709" w14:textId="77777777" w:rsidR="00FB5C40" w:rsidRDefault="00FB5C40" w:rsidP="00802A22">
      <w:pPr>
        <w:pStyle w:val="a3"/>
        <w:numPr>
          <w:ilvl w:val="1"/>
          <w:numId w:val="4"/>
        </w:numPr>
        <w:ind w:left="360" w:hanging="360"/>
        <w:jc w:val="both"/>
      </w:pPr>
      <w:r>
        <w:t xml:space="preserve">Игровая опция «Игры </w:t>
      </w:r>
      <w:proofErr w:type="spellStart"/>
      <w:r>
        <w:t>Wargaming</w:t>
      </w:r>
      <w:proofErr w:type="spellEnd"/>
      <w:r>
        <w:t xml:space="preserve">» предоставляется компанией </w:t>
      </w:r>
      <w:proofErr w:type="spellStart"/>
      <w:r>
        <w:t>Wargaming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(далее — WARGAMING), в виде «как есть», может быть изменена WARGAMING. Оператор не несет ответственности за содержание игровой опции, а также за возможность активации и предоставления игровой опции в случае блокировки/удаления аккаунта в Игре. Техническую и информационную поддержку по поступающим запросам в части предоставления и функционирования игровой опции осуществляет WARGAMING.</w:t>
      </w:r>
    </w:p>
    <w:p w14:paraId="77D80290" w14:textId="77777777" w:rsidR="00A27ACA" w:rsidRPr="00137172" w:rsidRDefault="00A27ACA" w:rsidP="00802A22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137172">
        <w:rPr>
          <w:rFonts w:cstheme="minorHAnsi"/>
        </w:rPr>
        <w:t>Для подключения к тарифу «</w:t>
      </w:r>
      <w:r w:rsidR="00E8117E" w:rsidRPr="00137172">
        <w:rPr>
          <w:rFonts w:cstheme="minorHAnsi"/>
        </w:rPr>
        <w:t>Игровой</w:t>
      </w:r>
      <w:r w:rsidRPr="00137172">
        <w:rPr>
          <w:rFonts w:cstheme="minorHAnsi"/>
        </w:rPr>
        <w:t>» новый клиент в момент подключения на</w:t>
      </w:r>
      <w:r w:rsidR="0006226A" w:rsidRPr="00137172">
        <w:rPr>
          <w:rFonts w:cstheme="minorHAnsi"/>
        </w:rPr>
        <w:t xml:space="preserve"> </w:t>
      </w:r>
      <w:r w:rsidRPr="00137172">
        <w:rPr>
          <w:rFonts w:cstheme="minorHAnsi"/>
        </w:rPr>
        <w:t>тарифный план должен оплатить авансовый платеж 1200 (тысяча двести) рублей. Платеж</w:t>
      </w:r>
      <w:r w:rsidR="00FB5C40" w:rsidRPr="00137172">
        <w:rPr>
          <w:rFonts w:cstheme="minorHAnsi"/>
        </w:rPr>
        <w:t xml:space="preserve"> </w:t>
      </w:r>
      <w:r w:rsidRPr="00137172">
        <w:rPr>
          <w:rFonts w:cstheme="minorHAnsi"/>
        </w:rPr>
        <w:t>зачисляется на лицевой счет. Списание абонентской платы происходит ежедневно, равными</w:t>
      </w:r>
      <w:r w:rsidR="00FB5C40" w:rsidRPr="00137172">
        <w:rPr>
          <w:rFonts w:cstheme="minorHAnsi"/>
        </w:rPr>
        <w:t xml:space="preserve"> </w:t>
      </w:r>
      <w:r w:rsidRPr="00137172">
        <w:rPr>
          <w:rFonts w:cstheme="minorHAnsi"/>
        </w:rPr>
        <w:t>долями, пропорционально ко</w:t>
      </w:r>
      <w:r w:rsidR="008E2E22" w:rsidRPr="00137172">
        <w:rPr>
          <w:rFonts w:cstheme="minorHAnsi"/>
        </w:rPr>
        <w:t xml:space="preserve">личеству дней в текущем месяце. </w:t>
      </w:r>
      <w:r w:rsidRPr="00137172">
        <w:rPr>
          <w:rFonts w:cstheme="minorHAnsi"/>
        </w:rPr>
        <w:t>Подключение на тариф</w:t>
      </w:r>
      <w:r w:rsidR="008E2E22" w:rsidRPr="00137172">
        <w:rPr>
          <w:rFonts w:cstheme="minorHAnsi"/>
        </w:rPr>
        <w:t xml:space="preserve"> составляет</w:t>
      </w:r>
      <w:r w:rsidRPr="00137172">
        <w:rPr>
          <w:rFonts w:cstheme="minorHAnsi"/>
        </w:rPr>
        <w:t xml:space="preserve"> </w:t>
      </w:r>
      <w:r w:rsidR="001C43E2" w:rsidRPr="00137172">
        <w:rPr>
          <w:rFonts w:cstheme="minorHAnsi"/>
        </w:rPr>
        <w:t>0 рублей</w:t>
      </w:r>
      <w:r w:rsidR="006270E8" w:rsidRPr="00137172">
        <w:rPr>
          <w:rFonts w:cstheme="minorHAnsi"/>
        </w:rPr>
        <w:t xml:space="preserve">. </w:t>
      </w:r>
      <w:r w:rsidR="006270E8">
        <w:t xml:space="preserve">Для подключения четвёртого и более телевизоров услуги </w:t>
      </w:r>
      <w:r w:rsidR="006270E8" w:rsidRPr="00137172">
        <w:rPr>
          <w:rFonts w:cstheme="minorHAnsi"/>
        </w:rPr>
        <w:t>цифровое кабельное телевидение «Альянс Цифра»</w:t>
      </w:r>
      <w:r w:rsidR="006270E8">
        <w:t>, требуется усилитель ТВ сигнала, стоимость которого оплачивается отдельно по действующему прейскуранту.</w:t>
      </w:r>
    </w:p>
    <w:p w14:paraId="34E7368A" w14:textId="0CD90CCD" w:rsidR="00A27ACA" w:rsidRDefault="00A27ACA" w:rsidP="00802A22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137172">
        <w:rPr>
          <w:rFonts w:cstheme="minorHAnsi"/>
        </w:rPr>
        <w:t xml:space="preserve">Для обеспечения доступа в Интернет </w:t>
      </w:r>
      <w:r w:rsidR="00CD283E" w:rsidRPr="00137172">
        <w:rPr>
          <w:rFonts w:cstheme="minorHAnsi"/>
        </w:rPr>
        <w:t>по техноло</w:t>
      </w:r>
      <w:r w:rsidR="006270E8" w:rsidRPr="00137172">
        <w:rPr>
          <w:rFonts w:cstheme="minorHAnsi"/>
        </w:rPr>
        <w:t>гии GPON необходим GPON-роутер.</w:t>
      </w:r>
    </w:p>
    <w:p w14:paraId="5EE6DF95" w14:textId="77777777" w:rsidR="008B18EC" w:rsidRPr="008B18EC" w:rsidRDefault="008B18EC" w:rsidP="008B18EC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8B18EC">
        <w:rPr>
          <w:rFonts w:cstheme="minorHAnsi"/>
        </w:rPr>
        <w:t>Стоимость подключения одного ТВ (телевизора) к цифровому кабельному телевидению составляет 0 (ноль) рублей. При подключении каждого следующего ТВ – 500 рублей (пятьсот). Для подключения более 4-х ТВ абонент может приобрести усилитель ТВ сигнала, стоимость которого оплачивается отдельно по действующему прейскуранту.</w:t>
      </w:r>
    </w:p>
    <w:p w14:paraId="7DCCD907" w14:textId="60A78E38" w:rsidR="008B18EC" w:rsidRPr="008B18EC" w:rsidRDefault="008B18EC" w:rsidP="008B18EC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8B18EC">
        <w:rPr>
          <w:rFonts w:cstheme="minorHAnsi"/>
        </w:rPr>
        <w:t>Если в момент подключения пакета услуг абонент отказался от подключения услуги цифрового кабельного телевидения, в дальнейшем подключение одного ТВ составит 500 рублей (без монтажных работ мастера по прокладке линии КТВ в квартиру) или 1000 рублей (с проведением монтажных работ по прокладке линии КТВ в квартиру до 1-го ТВ).</w:t>
      </w:r>
      <w:bookmarkStart w:id="0" w:name="_GoBack"/>
      <w:bookmarkEnd w:id="0"/>
    </w:p>
    <w:p w14:paraId="49B70D2F" w14:textId="6CA18E32" w:rsidR="00CD283E" w:rsidRPr="00802A22" w:rsidRDefault="00A27ACA" w:rsidP="00802A22">
      <w:pPr>
        <w:pStyle w:val="a3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137172">
        <w:rPr>
          <w:rFonts w:cstheme="minorHAnsi"/>
        </w:rPr>
        <w:t>Для предоставления услуги интерактивного телевидения «</w:t>
      </w:r>
      <w:proofErr w:type="spellStart"/>
      <w:r w:rsidRPr="00137172">
        <w:rPr>
          <w:rFonts w:cstheme="minorHAnsi"/>
        </w:rPr>
        <w:t>Wink</w:t>
      </w:r>
      <w:proofErr w:type="spellEnd"/>
      <w:r w:rsidRPr="00137172">
        <w:rPr>
          <w:rFonts w:cstheme="minorHAnsi"/>
        </w:rPr>
        <w:t xml:space="preserve"> ТВ-онлайн» может</w:t>
      </w:r>
      <w:r w:rsidR="00802A22">
        <w:rPr>
          <w:rFonts w:cstheme="minorHAnsi"/>
        </w:rPr>
        <w:t xml:space="preserve"> </w:t>
      </w:r>
      <w:r w:rsidRPr="00802A22">
        <w:rPr>
          <w:rFonts w:cstheme="minorHAnsi"/>
        </w:rPr>
        <w:t>потреб</w:t>
      </w:r>
      <w:r w:rsidR="006270E8" w:rsidRPr="00802A22">
        <w:rPr>
          <w:rFonts w:cstheme="minorHAnsi"/>
        </w:rPr>
        <w:t>оваться телевизионная приставка.</w:t>
      </w:r>
      <w:r w:rsidR="008B18EC">
        <w:rPr>
          <w:rFonts w:cstheme="minorHAnsi"/>
        </w:rPr>
        <w:t xml:space="preserve"> </w:t>
      </w:r>
    </w:p>
    <w:p w14:paraId="1DB0AA64" w14:textId="07860665" w:rsidR="00A27ACA" w:rsidRPr="00802A22" w:rsidRDefault="00A27ACA" w:rsidP="00802A22">
      <w:pPr>
        <w:pStyle w:val="a3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137172">
        <w:rPr>
          <w:rFonts w:cstheme="minorHAnsi"/>
        </w:rPr>
        <w:t>Оборудование, необходимое для получения услуг (GPON-роутер и телевизионная приставка),</w:t>
      </w:r>
      <w:r w:rsidR="00802A22">
        <w:rPr>
          <w:rFonts w:cstheme="minorHAnsi"/>
        </w:rPr>
        <w:t xml:space="preserve"> </w:t>
      </w:r>
      <w:r w:rsidRPr="00802A22">
        <w:rPr>
          <w:rFonts w:cstheme="minorHAnsi"/>
        </w:rPr>
        <w:t>может быть приобретено отдельно по действующим ценам.</w:t>
      </w:r>
      <w:r w:rsidR="00CD283E" w:rsidRPr="00802A22">
        <w:rPr>
          <w:rFonts w:cstheme="minorHAnsi"/>
        </w:rPr>
        <w:t xml:space="preserve"> Цены указаны на сайте </w:t>
      </w:r>
      <w:proofErr w:type="spellStart"/>
      <w:r w:rsidR="00CD283E" w:rsidRPr="00802A22">
        <w:rPr>
          <w:rFonts w:cstheme="minorHAnsi"/>
          <w:lang w:val="en-US"/>
        </w:rPr>
        <w:t>inetvl</w:t>
      </w:r>
      <w:proofErr w:type="spellEnd"/>
      <w:r w:rsidR="00CD283E" w:rsidRPr="00802A22">
        <w:rPr>
          <w:rFonts w:cstheme="minorHAnsi"/>
        </w:rPr>
        <w:t>.</w:t>
      </w:r>
      <w:proofErr w:type="spellStart"/>
      <w:r w:rsidR="00CD283E" w:rsidRPr="00802A22">
        <w:rPr>
          <w:rFonts w:cstheme="minorHAnsi"/>
          <w:lang w:val="en-US"/>
        </w:rPr>
        <w:t>ru</w:t>
      </w:r>
      <w:proofErr w:type="spellEnd"/>
      <w:r w:rsidR="00CD283E" w:rsidRPr="00802A22">
        <w:rPr>
          <w:rFonts w:cstheme="minorHAnsi"/>
        </w:rPr>
        <w:t xml:space="preserve"> в разделе «Оборудование».</w:t>
      </w:r>
    </w:p>
    <w:p w14:paraId="0E5D9BB5" w14:textId="43A4E20B" w:rsidR="00A27ACA" w:rsidRPr="00802A22" w:rsidRDefault="00A27ACA" w:rsidP="00D4312B">
      <w:pPr>
        <w:pStyle w:val="a3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137172">
        <w:rPr>
          <w:rFonts w:cstheme="minorHAnsi"/>
        </w:rPr>
        <w:lastRenderedPageBreak/>
        <w:t>При переезде абонента, пользующегося тарифом «</w:t>
      </w:r>
      <w:r w:rsidR="00CD283E" w:rsidRPr="00137172">
        <w:rPr>
          <w:rFonts w:cstheme="minorHAnsi"/>
        </w:rPr>
        <w:t>Игровой</w:t>
      </w:r>
      <w:r w:rsidRPr="00137172">
        <w:rPr>
          <w:rFonts w:cstheme="minorHAnsi"/>
        </w:rPr>
        <w:t>», на новый адрес с</w:t>
      </w:r>
      <w:r w:rsidR="00802A22">
        <w:rPr>
          <w:rFonts w:cstheme="minorHAnsi"/>
        </w:rPr>
        <w:t xml:space="preserve"> </w:t>
      </w:r>
      <w:r w:rsidRPr="00802A22">
        <w:rPr>
          <w:rFonts w:cstheme="minorHAnsi"/>
        </w:rPr>
        <w:t>отсутствием технической возможности переноса одной или нескольких услуг, составляющих</w:t>
      </w:r>
      <w:r w:rsidR="00802A22">
        <w:rPr>
          <w:rFonts w:cstheme="minorHAnsi"/>
        </w:rPr>
        <w:t xml:space="preserve"> </w:t>
      </w:r>
      <w:r w:rsidRPr="00802A22">
        <w:rPr>
          <w:rFonts w:cstheme="minorHAnsi"/>
        </w:rPr>
        <w:t>тариф «</w:t>
      </w:r>
      <w:r w:rsidR="00CD283E" w:rsidRPr="00802A22">
        <w:rPr>
          <w:rFonts w:cstheme="minorHAnsi"/>
        </w:rPr>
        <w:t>Игровой</w:t>
      </w:r>
      <w:r w:rsidRPr="00802A22">
        <w:rPr>
          <w:rFonts w:cstheme="minorHAnsi"/>
        </w:rPr>
        <w:t>», производится расторжение договора – при невозможности переноса</w:t>
      </w:r>
      <w:r w:rsidR="00802A22">
        <w:rPr>
          <w:rFonts w:cstheme="minorHAnsi"/>
        </w:rPr>
        <w:t xml:space="preserve"> </w:t>
      </w:r>
      <w:r w:rsidRPr="00802A22">
        <w:rPr>
          <w:rFonts w:cstheme="minorHAnsi"/>
        </w:rPr>
        <w:t>услуг доступа к сети Интернет (телематические услуги связ</w:t>
      </w:r>
      <w:r w:rsidR="006270E8" w:rsidRPr="00802A22">
        <w:rPr>
          <w:rFonts w:cstheme="minorHAnsi"/>
        </w:rPr>
        <w:t>и) и интерактивного телевидения.</w:t>
      </w:r>
    </w:p>
    <w:p w14:paraId="67EA2FD5" w14:textId="70BCD1A8" w:rsidR="00A27ACA" w:rsidRPr="00802A22" w:rsidRDefault="00A27ACA" w:rsidP="00D4312B">
      <w:pPr>
        <w:pStyle w:val="a3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137172">
        <w:rPr>
          <w:rFonts w:cstheme="minorHAnsi"/>
        </w:rPr>
        <w:t xml:space="preserve">Настоящие Условия применяются с </w:t>
      </w:r>
      <w:r w:rsidR="00CD283E" w:rsidRPr="00137172">
        <w:rPr>
          <w:rFonts w:cstheme="minorHAnsi"/>
        </w:rPr>
        <w:t>25</w:t>
      </w:r>
      <w:r w:rsidRPr="00137172">
        <w:rPr>
          <w:rFonts w:cstheme="minorHAnsi"/>
        </w:rPr>
        <w:t xml:space="preserve"> </w:t>
      </w:r>
      <w:r w:rsidR="00CD283E" w:rsidRPr="00137172">
        <w:rPr>
          <w:rFonts w:cstheme="minorHAnsi"/>
        </w:rPr>
        <w:t>января</w:t>
      </w:r>
      <w:r w:rsidRPr="00137172">
        <w:rPr>
          <w:rFonts w:cstheme="minorHAnsi"/>
        </w:rPr>
        <w:t xml:space="preserve"> 202</w:t>
      </w:r>
      <w:r w:rsidR="00CD283E" w:rsidRPr="00137172">
        <w:rPr>
          <w:rFonts w:cstheme="minorHAnsi"/>
        </w:rPr>
        <w:t>1</w:t>
      </w:r>
      <w:r w:rsidRPr="00137172">
        <w:rPr>
          <w:rFonts w:cstheme="minorHAnsi"/>
        </w:rPr>
        <w:t xml:space="preserve"> года для всех абонентов, заключивших</w:t>
      </w:r>
      <w:r w:rsidR="00802A22">
        <w:rPr>
          <w:rFonts w:cstheme="minorHAnsi"/>
        </w:rPr>
        <w:t xml:space="preserve"> </w:t>
      </w:r>
      <w:r w:rsidRPr="00802A22">
        <w:rPr>
          <w:rFonts w:cstheme="minorHAnsi"/>
        </w:rPr>
        <w:t>услуги связи на условиях тарифа «</w:t>
      </w:r>
      <w:r w:rsidR="00CD283E" w:rsidRPr="00802A22">
        <w:rPr>
          <w:rFonts w:cstheme="minorHAnsi"/>
        </w:rPr>
        <w:t>Игровой</w:t>
      </w:r>
      <w:r w:rsidR="006270E8" w:rsidRPr="00802A22">
        <w:rPr>
          <w:rFonts w:cstheme="minorHAnsi"/>
        </w:rPr>
        <w:t>».</w:t>
      </w:r>
    </w:p>
    <w:p w14:paraId="1E39F6DE" w14:textId="77777777" w:rsidR="00A27ACA" w:rsidRPr="00137172" w:rsidRDefault="00A27ACA" w:rsidP="00D4312B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137172">
        <w:rPr>
          <w:rFonts w:cstheme="minorHAnsi"/>
        </w:rPr>
        <w:t>Опция интерактивного телевидения «</w:t>
      </w:r>
      <w:proofErr w:type="spellStart"/>
      <w:r w:rsidRPr="00137172">
        <w:rPr>
          <w:rFonts w:cstheme="minorHAnsi"/>
        </w:rPr>
        <w:t>Wink</w:t>
      </w:r>
      <w:proofErr w:type="spellEnd"/>
      <w:r w:rsidRPr="00137172">
        <w:rPr>
          <w:rFonts w:cstheme="minorHAnsi"/>
        </w:rPr>
        <w:t xml:space="preserve"> ТВ-онлайн» предоставля</w:t>
      </w:r>
      <w:r w:rsidR="00CD283E" w:rsidRPr="00137172">
        <w:rPr>
          <w:rFonts w:cstheme="minorHAnsi"/>
        </w:rPr>
        <w:t xml:space="preserve">ется ПАО «Ростелеком». Перечень </w:t>
      </w:r>
      <w:r w:rsidRPr="00137172">
        <w:rPr>
          <w:rFonts w:cstheme="minorHAnsi"/>
        </w:rPr>
        <w:t>доступных для подключения пакетов и их стоимость указаны на сайте www.rt.ru</w:t>
      </w:r>
      <w:r w:rsidR="006270E8" w:rsidRPr="00137172">
        <w:rPr>
          <w:rFonts w:cstheme="minorHAnsi"/>
        </w:rPr>
        <w:t>.</w:t>
      </w:r>
    </w:p>
    <w:p w14:paraId="30C0591F" w14:textId="77777777" w:rsidR="00A27ACA" w:rsidRPr="00137172" w:rsidRDefault="00A27ACA" w:rsidP="00D4312B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137172">
        <w:rPr>
          <w:rFonts w:cstheme="minorHAnsi"/>
        </w:rPr>
        <w:t>Условия подключение и стоимость опции «Управление просмотро</w:t>
      </w:r>
      <w:r w:rsidR="00CD283E" w:rsidRPr="00137172">
        <w:rPr>
          <w:rFonts w:cstheme="minorHAnsi"/>
        </w:rPr>
        <w:t>м» для пакетов «</w:t>
      </w:r>
      <w:proofErr w:type="spellStart"/>
      <w:r w:rsidR="00CD283E" w:rsidRPr="00137172">
        <w:rPr>
          <w:rFonts w:cstheme="minorHAnsi"/>
        </w:rPr>
        <w:t>Wink</w:t>
      </w:r>
      <w:proofErr w:type="spellEnd"/>
      <w:r w:rsidR="00CD283E" w:rsidRPr="00137172">
        <w:rPr>
          <w:rFonts w:cstheme="minorHAnsi"/>
        </w:rPr>
        <w:t xml:space="preserve"> ТВ-онлайн» </w:t>
      </w:r>
      <w:r w:rsidRPr="00137172">
        <w:rPr>
          <w:rFonts w:cstheme="minorHAnsi"/>
        </w:rPr>
        <w:t>указаны на сайте www.rt.ru</w:t>
      </w:r>
      <w:r w:rsidR="006270E8" w:rsidRPr="00137172">
        <w:rPr>
          <w:rFonts w:cstheme="minorHAnsi"/>
        </w:rPr>
        <w:t>.</w:t>
      </w:r>
    </w:p>
    <w:p w14:paraId="5E27D61F" w14:textId="77777777" w:rsidR="00A27ACA" w:rsidRPr="00137172" w:rsidRDefault="00A27ACA" w:rsidP="00D4312B">
      <w:pPr>
        <w:pStyle w:val="a3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137172">
        <w:rPr>
          <w:rFonts w:cstheme="minorHAnsi"/>
        </w:rPr>
        <w:t xml:space="preserve">Для предоставления услуг доступа в интернет </w:t>
      </w:r>
      <w:r w:rsidR="00CD283E" w:rsidRPr="00137172">
        <w:rPr>
          <w:rFonts w:cstheme="minorHAnsi"/>
        </w:rPr>
        <w:t xml:space="preserve">и интерактивного </w:t>
      </w:r>
      <w:r w:rsidRPr="00137172">
        <w:rPr>
          <w:rFonts w:cstheme="minorHAnsi"/>
        </w:rPr>
        <w:t>телевидения «</w:t>
      </w:r>
      <w:proofErr w:type="spellStart"/>
      <w:r w:rsidRPr="00137172">
        <w:rPr>
          <w:rFonts w:cstheme="minorHAnsi"/>
        </w:rPr>
        <w:t>Wink</w:t>
      </w:r>
      <w:proofErr w:type="spellEnd"/>
      <w:r w:rsidRPr="00137172">
        <w:rPr>
          <w:rFonts w:cstheme="minorHAnsi"/>
        </w:rPr>
        <w:t xml:space="preserve"> ТВ-онлайн» по технологии GPON «АльянсТелеком» использует физическую</w:t>
      </w:r>
      <w:r w:rsidR="00137172">
        <w:rPr>
          <w:rFonts w:cstheme="minorHAnsi"/>
        </w:rPr>
        <w:t xml:space="preserve"> </w:t>
      </w:r>
      <w:r w:rsidRPr="00137172">
        <w:rPr>
          <w:rFonts w:cstheme="minorHAnsi"/>
        </w:rPr>
        <w:t>инфраструктуру (оптические линии связи) «Ростелеком».</w:t>
      </w:r>
    </w:p>
    <w:p w14:paraId="394E57A0" w14:textId="77777777" w:rsidR="00CD283E" w:rsidRDefault="00CD283E" w:rsidP="00D4312B">
      <w:pPr>
        <w:spacing w:after="0"/>
        <w:jc w:val="both"/>
        <w:rPr>
          <w:rFonts w:cstheme="minorHAnsi"/>
        </w:rPr>
      </w:pPr>
    </w:p>
    <w:p w14:paraId="0D847257" w14:textId="77777777" w:rsidR="006454D3" w:rsidRPr="006270E8" w:rsidRDefault="006454D3" w:rsidP="00D4312B">
      <w:pPr>
        <w:spacing w:after="0"/>
        <w:jc w:val="both"/>
        <w:rPr>
          <w:rFonts w:cstheme="minorHAnsi"/>
        </w:rPr>
      </w:pPr>
    </w:p>
    <w:sectPr w:rsidR="006454D3" w:rsidRPr="006270E8" w:rsidSect="009E2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E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5275C6"/>
    <w:multiLevelType w:val="hybridMultilevel"/>
    <w:tmpl w:val="48346D0C"/>
    <w:lvl w:ilvl="0" w:tplc="A370A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528D2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6119"/>
    <w:multiLevelType w:val="hybridMultilevel"/>
    <w:tmpl w:val="92E6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D744C"/>
    <w:multiLevelType w:val="multilevel"/>
    <w:tmpl w:val="BE80B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E9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5C66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1A2F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7F7030"/>
    <w:multiLevelType w:val="hybridMultilevel"/>
    <w:tmpl w:val="D88877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80F0D"/>
    <w:multiLevelType w:val="hybridMultilevel"/>
    <w:tmpl w:val="13621A04"/>
    <w:lvl w:ilvl="0" w:tplc="A370A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70A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66442"/>
    <w:multiLevelType w:val="hybridMultilevel"/>
    <w:tmpl w:val="222689EA"/>
    <w:lvl w:ilvl="0" w:tplc="A370A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45B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B472CC"/>
    <w:multiLevelType w:val="hybridMultilevel"/>
    <w:tmpl w:val="4DC01C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FB"/>
    <w:rsid w:val="00003BD0"/>
    <w:rsid w:val="00013F77"/>
    <w:rsid w:val="000249F5"/>
    <w:rsid w:val="00027046"/>
    <w:rsid w:val="000472E9"/>
    <w:rsid w:val="00050015"/>
    <w:rsid w:val="00053B87"/>
    <w:rsid w:val="0005499A"/>
    <w:rsid w:val="0006226A"/>
    <w:rsid w:val="00065F82"/>
    <w:rsid w:val="0007206B"/>
    <w:rsid w:val="00080AF9"/>
    <w:rsid w:val="00084A1E"/>
    <w:rsid w:val="000B5DAB"/>
    <w:rsid w:val="000E75C3"/>
    <w:rsid w:val="000E795E"/>
    <w:rsid w:val="000F52CB"/>
    <w:rsid w:val="00102CA0"/>
    <w:rsid w:val="00110F97"/>
    <w:rsid w:val="00137172"/>
    <w:rsid w:val="00142E0F"/>
    <w:rsid w:val="00153399"/>
    <w:rsid w:val="00160CCC"/>
    <w:rsid w:val="00167662"/>
    <w:rsid w:val="00171DAE"/>
    <w:rsid w:val="0017426C"/>
    <w:rsid w:val="001858D1"/>
    <w:rsid w:val="00193D6C"/>
    <w:rsid w:val="001B2BDB"/>
    <w:rsid w:val="001B3BAC"/>
    <w:rsid w:val="001C43E2"/>
    <w:rsid w:val="001D0221"/>
    <w:rsid w:val="001E6C1A"/>
    <w:rsid w:val="001F04F0"/>
    <w:rsid w:val="001F0F9B"/>
    <w:rsid w:val="001F1700"/>
    <w:rsid w:val="001F73DB"/>
    <w:rsid w:val="00200932"/>
    <w:rsid w:val="002064E8"/>
    <w:rsid w:val="0020744A"/>
    <w:rsid w:val="00210D8A"/>
    <w:rsid w:val="0023306D"/>
    <w:rsid w:val="00242E45"/>
    <w:rsid w:val="002517C9"/>
    <w:rsid w:val="00256FD2"/>
    <w:rsid w:val="00260AE5"/>
    <w:rsid w:val="002625F2"/>
    <w:rsid w:val="00267D91"/>
    <w:rsid w:val="00274D8A"/>
    <w:rsid w:val="0029130C"/>
    <w:rsid w:val="002A0A02"/>
    <w:rsid w:val="002A3D9B"/>
    <w:rsid w:val="002A75EC"/>
    <w:rsid w:val="002C6249"/>
    <w:rsid w:val="002E1D81"/>
    <w:rsid w:val="002F3985"/>
    <w:rsid w:val="002F74B4"/>
    <w:rsid w:val="003163CF"/>
    <w:rsid w:val="003232F0"/>
    <w:rsid w:val="003361C2"/>
    <w:rsid w:val="00354047"/>
    <w:rsid w:val="0038316F"/>
    <w:rsid w:val="00392173"/>
    <w:rsid w:val="0039218A"/>
    <w:rsid w:val="00393E35"/>
    <w:rsid w:val="003A1DC2"/>
    <w:rsid w:val="003A4E9C"/>
    <w:rsid w:val="003B0FB2"/>
    <w:rsid w:val="003B328C"/>
    <w:rsid w:val="003B4C7A"/>
    <w:rsid w:val="003C2FC7"/>
    <w:rsid w:val="003C317A"/>
    <w:rsid w:val="003D491B"/>
    <w:rsid w:val="003D4CE2"/>
    <w:rsid w:val="003D64BB"/>
    <w:rsid w:val="003D76F9"/>
    <w:rsid w:val="003E0408"/>
    <w:rsid w:val="003F449F"/>
    <w:rsid w:val="004231A1"/>
    <w:rsid w:val="0043020F"/>
    <w:rsid w:val="004323D4"/>
    <w:rsid w:val="00440EDC"/>
    <w:rsid w:val="0045362C"/>
    <w:rsid w:val="00463334"/>
    <w:rsid w:val="00467656"/>
    <w:rsid w:val="00474603"/>
    <w:rsid w:val="0049122D"/>
    <w:rsid w:val="004C7816"/>
    <w:rsid w:val="004E0289"/>
    <w:rsid w:val="004E4F25"/>
    <w:rsid w:val="00511D37"/>
    <w:rsid w:val="00521D07"/>
    <w:rsid w:val="005340FE"/>
    <w:rsid w:val="00536730"/>
    <w:rsid w:val="00545C5E"/>
    <w:rsid w:val="00552B80"/>
    <w:rsid w:val="00553CF0"/>
    <w:rsid w:val="00566CF7"/>
    <w:rsid w:val="00567810"/>
    <w:rsid w:val="00570DF8"/>
    <w:rsid w:val="005747B0"/>
    <w:rsid w:val="00575E20"/>
    <w:rsid w:val="00583B3E"/>
    <w:rsid w:val="005C0145"/>
    <w:rsid w:val="005D1A8C"/>
    <w:rsid w:val="005D3358"/>
    <w:rsid w:val="005E0818"/>
    <w:rsid w:val="005E1F85"/>
    <w:rsid w:val="005E6266"/>
    <w:rsid w:val="00614A77"/>
    <w:rsid w:val="00620C9B"/>
    <w:rsid w:val="006226DB"/>
    <w:rsid w:val="00626904"/>
    <w:rsid w:val="006270E8"/>
    <w:rsid w:val="00632953"/>
    <w:rsid w:val="006368C2"/>
    <w:rsid w:val="00640B6F"/>
    <w:rsid w:val="00642A65"/>
    <w:rsid w:val="006454D3"/>
    <w:rsid w:val="006455CD"/>
    <w:rsid w:val="006457A7"/>
    <w:rsid w:val="006523B0"/>
    <w:rsid w:val="0066500F"/>
    <w:rsid w:val="00666E1F"/>
    <w:rsid w:val="00667237"/>
    <w:rsid w:val="00667C6F"/>
    <w:rsid w:val="00686703"/>
    <w:rsid w:val="006A57BE"/>
    <w:rsid w:val="006C0BEE"/>
    <w:rsid w:val="006C3DA3"/>
    <w:rsid w:val="006D4A7E"/>
    <w:rsid w:val="006F32B2"/>
    <w:rsid w:val="006F56F8"/>
    <w:rsid w:val="00700BF6"/>
    <w:rsid w:val="007121EA"/>
    <w:rsid w:val="00735A8A"/>
    <w:rsid w:val="00740ADE"/>
    <w:rsid w:val="0074160D"/>
    <w:rsid w:val="00742E6F"/>
    <w:rsid w:val="00751BCD"/>
    <w:rsid w:val="0075382B"/>
    <w:rsid w:val="00762445"/>
    <w:rsid w:val="00764708"/>
    <w:rsid w:val="00784898"/>
    <w:rsid w:val="00792EB7"/>
    <w:rsid w:val="007A0E34"/>
    <w:rsid w:val="007A11CE"/>
    <w:rsid w:val="007A546D"/>
    <w:rsid w:val="007A7BA2"/>
    <w:rsid w:val="007B4DA6"/>
    <w:rsid w:val="007D5AD4"/>
    <w:rsid w:val="007F52FE"/>
    <w:rsid w:val="00802A22"/>
    <w:rsid w:val="00805582"/>
    <w:rsid w:val="0081454B"/>
    <w:rsid w:val="00821820"/>
    <w:rsid w:val="00831EF7"/>
    <w:rsid w:val="00833E21"/>
    <w:rsid w:val="00850CDA"/>
    <w:rsid w:val="00863D34"/>
    <w:rsid w:val="00864531"/>
    <w:rsid w:val="00877793"/>
    <w:rsid w:val="00885971"/>
    <w:rsid w:val="008B18EC"/>
    <w:rsid w:val="008C17A3"/>
    <w:rsid w:val="008C7032"/>
    <w:rsid w:val="008D2F31"/>
    <w:rsid w:val="008E2E22"/>
    <w:rsid w:val="008F4DA5"/>
    <w:rsid w:val="00920614"/>
    <w:rsid w:val="00930EDA"/>
    <w:rsid w:val="00932D38"/>
    <w:rsid w:val="00932D96"/>
    <w:rsid w:val="009414DB"/>
    <w:rsid w:val="00943F10"/>
    <w:rsid w:val="009675C9"/>
    <w:rsid w:val="00987F8D"/>
    <w:rsid w:val="009948AB"/>
    <w:rsid w:val="009A66A4"/>
    <w:rsid w:val="009A7B32"/>
    <w:rsid w:val="009B7A71"/>
    <w:rsid w:val="009C6C09"/>
    <w:rsid w:val="009E2534"/>
    <w:rsid w:val="009E279C"/>
    <w:rsid w:val="009E6E5C"/>
    <w:rsid w:val="009F7A0A"/>
    <w:rsid w:val="00A00E2F"/>
    <w:rsid w:val="00A05186"/>
    <w:rsid w:val="00A21BEC"/>
    <w:rsid w:val="00A25270"/>
    <w:rsid w:val="00A27ACA"/>
    <w:rsid w:val="00A34A2C"/>
    <w:rsid w:val="00A35751"/>
    <w:rsid w:val="00A42895"/>
    <w:rsid w:val="00A52367"/>
    <w:rsid w:val="00A55B78"/>
    <w:rsid w:val="00A62A90"/>
    <w:rsid w:val="00A63EAC"/>
    <w:rsid w:val="00A72B4D"/>
    <w:rsid w:val="00A91D9F"/>
    <w:rsid w:val="00AC32DC"/>
    <w:rsid w:val="00AC3C13"/>
    <w:rsid w:val="00AE194D"/>
    <w:rsid w:val="00B062AE"/>
    <w:rsid w:val="00B20151"/>
    <w:rsid w:val="00B35B30"/>
    <w:rsid w:val="00B447ED"/>
    <w:rsid w:val="00B535D3"/>
    <w:rsid w:val="00B54E49"/>
    <w:rsid w:val="00B6639F"/>
    <w:rsid w:val="00B72150"/>
    <w:rsid w:val="00B74092"/>
    <w:rsid w:val="00B754C9"/>
    <w:rsid w:val="00B7559A"/>
    <w:rsid w:val="00B77D01"/>
    <w:rsid w:val="00B8544B"/>
    <w:rsid w:val="00BB3157"/>
    <w:rsid w:val="00BC569B"/>
    <w:rsid w:val="00BC74C3"/>
    <w:rsid w:val="00BD5598"/>
    <w:rsid w:val="00BD63A6"/>
    <w:rsid w:val="00BE1CE8"/>
    <w:rsid w:val="00BE4B55"/>
    <w:rsid w:val="00BF16CF"/>
    <w:rsid w:val="00C01302"/>
    <w:rsid w:val="00C018FB"/>
    <w:rsid w:val="00C0308F"/>
    <w:rsid w:val="00C07FE0"/>
    <w:rsid w:val="00C141CB"/>
    <w:rsid w:val="00C20782"/>
    <w:rsid w:val="00C26319"/>
    <w:rsid w:val="00C36650"/>
    <w:rsid w:val="00C71ECD"/>
    <w:rsid w:val="00C76B1F"/>
    <w:rsid w:val="00C814F5"/>
    <w:rsid w:val="00C82CBA"/>
    <w:rsid w:val="00C85141"/>
    <w:rsid w:val="00C85A50"/>
    <w:rsid w:val="00C926D3"/>
    <w:rsid w:val="00C93586"/>
    <w:rsid w:val="00C9692C"/>
    <w:rsid w:val="00CA4EB9"/>
    <w:rsid w:val="00CA5A54"/>
    <w:rsid w:val="00CD086F"/>
    <w:rsid w:val="00CD1C0B"/>
    <w:rsid w:val="00CD283E"/>
    <w:rsid w:val="00CE40E1"/>
    <w:rsid w:val="00CE5BFD"/>
    <w:rsid w:val="00D026A8"/>
    <w:rsid w:val="00D07660"/>
    <w:rsid w:val="00D3477F"/>
    <w:rsid w:val="00D36451"/>
    <w:rsid w:val="00D41C0D"/>
    <w:rsid w:val="00D4312B"/>
    <w:rsid w:val="00D45F55"/>
    <w:rsid w:val="00D635EA"/>
    <w:rsid w:val="00D74912"/>
    <w:rsid w:val="00D84289"/>
    <w:rsid w:val="00DA1FD9"/>
    <w:rsid w:val="00DA5BD5"/>
    <w:rsid w:val="00DA68CE"/>
    <w:rsid w:val="00DD5DA0"/>
    <w:rsid w:val="00DE77BA"/>
    <w:rsid w:val="00DF2B84"/>
    <w:rsid w:val="00E425E7"/>
    <w:rsid w:val="00E456B0"/>
    <w:rsid w:val="00E53F7A"/>
    <w:rsid w:val="00E77D00"/>
    <w:rsid w:val="00E8117E"/>
    <w:rsid w:val="00E86D97"/>
    <w:rsid w:val="00E973B0"/>
    <w:rsid w:val="00EB2CA1"/>
    <w:rsid w:val="00EC00B4"/>
    <w:rsid w:val="00ED5289"/>
    <w:rsid w:val="00EE0CF5"/>
    <w:rsid w:val="00EE40A4"/>
    <w:rsid w:val="00EE44AB"/>
    <w:rsid w:val="00EF2FBA"/>
    <w:rsid w:val="00EF3870"/>
    <w:rsid w:val="00EF4160"/>
    <w:rsid w:val="00F0291F"/>
    <w:rsid w:val="00F04372"/>
    <w:rsid w:val="00F132BE"/>
    <w:rsid w:val="00F17FE2"/>
    <w:rsid w:val="00F27090"/>
    <w:rsid w:val="00F365FC"/>
    <w:rsid w:val="00F4107A"/>
    <w:rsid w:val="00F41C76"/>
    <w:rsid w:val="00F50556"/>
    <w:rsid w:val="00F52F81"/>
    <w:rsid w:val="00F57017"/>
    <w:rsid w:val="00F571E4"/>
    <w:rsid w:val="00F70AAD"/>
    <w:rsid w:val="00F71B5F"/>
    <w:rsid w:val="00F8786C"/>
    <w:rsid w:val="00F9478D"/>
    <w:rsid w:val="00F978E0"/>
    <w:rsid w:val="00FA19D5"/>
    <w:rsid w:val="00FA1BCD"/>
    <w:rsid w:val="00FB1A8E"/>
    <w:rsid w:val="00FB4E9E"/>
    <w:rsid w:val="00FB5C40"/>
    <w:rsid w:val="00FB60CB"/>
    <w:rsid w:val="00FB6A53"/>
    <w:rsid w:val="00FC2FA4"/>
    <w:rsid w:val="00FD01B1"/>
    <w:rsid w:val="00FD265D"/>
    <w:rsid w:val="00FE728C"/>
    <w:rsid w:val="00FE7539"/>
    <w:rsid w:val="00FF4106"/>
    <w:rsid w:val="00FF66F1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9659"/>
  <w15:docId w15:val="{892D0202-7B69-4287-8FB9-D00C7EC4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614"/>
    <w:rPr>
      <w:color w:val="0000FF"/>
      <w:u w:val="single"/>
    </w:rPr>
  </w:style>
  <w:style w:type="table" w:styleId="a5">
    <w:name w:val="Table Grid"/>
    <w:basedOn w:val="a1"/>
    <w:uiPriority w:val="59"/>
    <w:rsid w:val="00D4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182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5587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832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6170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38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08862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470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38384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015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68792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g.inetvl.ru/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65FE-55C3-41F0-8D1F-B8A4EE61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Оксана</cp:lastModifiedBy>
  <cp:revision>5</cp:revision>
  <cp:lastPrinted>2021-03-12T06:48:00Z</cp:lastPrinted>
  <dcterms:created xsi:type="dcterms:W3CDTF">2022-09-07T04:54:00Z</dcterms:created>
  <dcterms:modified xsi:type="dcterms:W3CDTF">2022-10-18T01:21:00Z</dcterms:modified>
</cp:coreProperties>
</file>